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11C" w:rsidRPr="0026381B" w:rsidRDefault="001A511C" w:rsidP="001A511C">
      <w:pPr>
        <w:pStyle w:val="NoSpacing"/>
        <w:jc w:val="center"/>
        <w:rPr>
          <w:rFonts w:ascii="Arial" w:hAnsi="Arial" w:cs="Arial"/>
          <w:b/>
          <w:sz w:val="28"/>
          <w:szCs w:val="28"/>
          <w:u w:val="single"/>
        </w:rPr>
      </w:pPr>
      <w:r w:rsidRPr="0026381B">
        <w:rPr>
          <w:rFonts w:ascii="Arial" w:hAnsi="Arial" w:cs="Arial"/>
          <w:b/>
          <w:sz w:val="28"/>
          <w:szCs w:val="28"/>
          <w:u w:val="single"/>
        </w:rPr>
        <w:t>YACHTING ASSOCIATION OF INDIA SENIOR NATIONALS</w:t>
      </w:r>
    </w:p>
    <w:p w:rsidR="001A511C" w:rsidRPr="0026381B" w:rsidRDefault="001A511C" w:rsidP="001A511C">
      <w:pPr>
        <w:pStyle w:val="NoSpacing"/>
        <w:jc w:val="center"/>
        <w:rPr>
          <w:rFonts w:ascii="Arial" w:hAnsi="Arial" w:cs="Arial"/>
          <w:b/>
          <w:sz w:val="28"/>
          <w:szCs w:val="28"/>
          <w:u w:val="single"/>
        </w:rPr>
      </w:pPr>
      <w:r>
        <w:rPr>
          <w:rFonts w:ascii="Arial" w:hAnsi="Arial" w:cs="Arial"/>
          <w:b/>
          <w:sz w:val="28"/>
          <w:szCs w:val="28"/>
          <w:u w:val="single"/>
        </w:rPr>
        <w:t>12 TO 16</w:t>
      </w:r>
      <w:r w:rsidRPr="0026381B">
        <w:rPr>
          <w:rFonts w:ascii="Arial" w:hAnsi="Arial" w:cs="Arial"/>
          <w:b/>
          <w:sz w:val="28"/>
          <w:szCs w:val="28"/>
          <w:u w:val="single"/>
        </w:rPr>
        <w:t xml:space="preserve"> NOV </w:t>
      </w:r>
      <w:r>
        <w:rPr>
          <w:rFonts w:ascii="Arial" w:hAnsi="Arial" w:cs="Arial"/>
          <w:b/>
          <w:sz w:val="28"/>
          <w:szCs w:val="28"/>
          <w:u w:val="single"/>
        </w:rPr>
        <w:t>20</w:t>
      </w:r>
      <w:r w:rsidRPr="0026381B">
        <w:rPr>
          <w:rFonts w:ascii="Arial" w:hAnsi="Arial" w:cs="Arial"/>
          <w:b/>
          <w:sz w:val="28"/>
          <w:szCs w:val="28"/>
          <w:u w:val="single"/>
        </w:rPr>
        <w:t>18 AT MUMBAI, INDIA</w:t>
      </w:r>
    </w:p>
    <w:p w:rsidR="001A511C" w:rsidRDefault="001A511C" w:rsidP="001A511C">
      <w:pPr>
        <w:pStyle w:val="NoSpacing"/>
        <w:jc w:val="center"/>
        <w:rPr>
          <w:rFonts w:ascii="Arial" w:hAnsi="Arial" w:cs="Arial"/>
          <w:b/>
          <w:sz w:val="28"/>
          <w:szCs w:val="28"/>
          <w:u w:val="single"/>
        </w:rPr>
      </w:pPr>
      <w:r w:rsidRPr="0026381B">
        <w:rPr>
          <w:rFonts w:ascii="Arial" w:hAnsi="Arial" w:cs="Arial"/>
          <w:b/>
          <w:sz w:val="28"/>
          <w:szCs w:val="28"/>
          <w:u w:val="single"/>
        </w:rPr>
        <w:t xml:space="preserve">ORGANISING AUTHORITY (OA) – </w:t>
      </w:r>
      <w:proofErr w:type="gramStart"/>
      <w:r w:rsidRPr="0026381B">
        <w:rPr>
          <w:rFonts w:ascii="Arial" w:hAnsi="Arial" w:cs="Arial"/>
          <w:b/>
          <w:sz w:val="28"/>
          <w:szCs w:val="28"/>
          <w:u w:val="single"/>
        </w:rPr>
        <w:t>INWTC(</w:t>
      </w:r>
      <w:proofErr w:type="gramEnd"/>
      <w:r w:rsidRPr="0026381B">
        <w:rPr>
          <w:rFonts w:ascii="Arial" w:hAnsi="Arial" w:cs="Arial"/>
          <w:b/>
          <w:sz w:val="28"/>
          <w:szCs w:val="28"/>
          <w:u w:val="single"/>
        </w:rPr>
        <w:t>MBI)</w:t>
      </w:r>
    </w:p>
    <w:p w:rsidR="001A511C" w:rsidRDefault="001A511C" w:rsidP="001A511C">
      <w:pPr>
        <w:pStyle w:val="NoSpacing"/>
        <w:jc w:val="center"/>
        <w:rPr>
          <w:rFonts w:ascii="Arial" w:hAnsi="Arial" w:cs="Arial"/>
          <w:b/>
          <w:sz w:val="28"/>
          <w:szCs w:val="28"/>
          <w:u w:val="single"/>
        </w:rPr>
      </w:pPr>
    </w:p>
    <w:p w:rsidR="001A511C" w:rsidRDefault="001A511C" w:rsidP="001A511C">
      <w:pPr>
        <w:pStyle w:val="NoSpacing"/>
        <w:jc w:val="center"/>
        <w:rPr>
          <w:rFonts w:ascii="Arial" w:hAnsi="Arial" w:cs="Arial"/>
          <w:b/>
          <w:sz w:val="28"/>
          <w:szCs w:val="28"/>
          <w:u w:val="single"/>
        </w:rPr>
      </w:pPr>
      <w:r>
        <w:rPr>
          <w:rFonts w:ascii="Arial" w:hAnsi="Arial" w:cs="Arial"/>
          <w:b/>
          <w:sz w:val="28"/>
          <w:szCs w:val="28"/>
          <w:u w:val="single"/>
        </w:rPr>
        <w:t>NOTICE OF RACE</w:t>
      </w:r>
    </w:p>
    <w:p w:rsidR="00165BE9" w:rsidRDefault="00165BE9" w:rsidP="001A511C">
      <w:pPr>
        <w:pStyle w:val="NoSpacing"/>
        <w:jc w:val="center"/>
        <w:rPr>
          <w:rFonts w:ascii="Arial Narrow" w:hAnsi="Arial Narrow" w:cs="Arial"/>
          <w:b/>
          <w:sz w:val="24"/>
          <w:szCs w:val="24"/>
          <w:u w:val="single"/>
        </w:rPr>
      </w:pPr>
    </w:p>
    <w:p w:rsidR="001A511C" w:rsidRDefault="001A511C" w:rsidP="001A511C">
      <w:pPr>
        <w:pStyle w:val="NoSpacing"/>
        <w:jc w:val="both"/>
        <w:rPr>
          <w:rFonts w:ascii="Arial" w:hAnsi="Arial" w:cs="Arial"/>
          <w:b/>
          <w:sz w:val="24"/>
          <w:szCs w:val="24"/>
        </w:rPr>
      </w:pPr>
      <w:r>
        <w:rPr>
          <w:rFonts w:ascii="Arial" w:hAnsi="Arial" w:cs="Arial"/>
          <w:sz w:val="24"/>
          <w:szCs w:val="24"/>
        </w:rPr>
        <w:t>1</w:t>
      </w:r>
      <w:r>
        <w:rPr>
          <w:rFonts w:ascii="Arial" w:hAnsi="Arial" w:cs="Arial"/>
          <w:sz w:val="24"/>
          <w:szCs w:val="24"/>
        </w:rPr>
        <w:tab/>
      </w:r>
      <w:r w:rsidRPr="0026381B">
        <w:rPr>
          <w:rFonts w:ascii="Arial" w:hAnsi="Arial" w:cs="Arial"/>
          <w:b/>
          <w:sz w:val="24"/>
          <w:szCs w:val="24"/>
        </w:rPr>
        <w:t>Rules</w:t>
      </w:r>
    </w:p>
    <w:p w:rsidR="001A511C" w:rsidRDefault="001A511C" w:rsidP="001A511C">
      <w:pPr>
        <w:pStyle w:val="NoSpacing"/>
        <w:jc w:val="both"/>
        <w:rPr>
          <w:rFonts w:ascii="Arial" w:hAnsi="Arial" w:cs="Arial"/>
          <w:sz w:val="24"/>
          <w:szCs w:val="24"/>
        </w:rPr>
      </w:pPr>
      <w:bookmarkStart w:id="0" w:name="_GoBack"/>
      <w:bookmarkEnd w:id="0"/>
    </w:p>
    <w:p w:rsidR="001A511C" w:rsidRDefault="001A511C" w:rsidP="001A511C">
      <w:pPr>
        <w:pStyle w:val="NoSpacing"/>
        <w:jc w:val="both"/>
        <w:rPr>
          <w:rFonts w:ascii="Arial" w:hAnsi="Arial" w:cs="Arial"/>
          <w:sz w:val="24"/>
          <w:szCs w:val="24"/>
        </w:rPr>
      </w:pPr>
      <w:r>
        <w:rPr>
          <w:rFonts w:ascii="Arial" w:hAnsi="Arial" w:cs="Arial"/>
          <w:sz w:val="24"/>
          <w:szCs w:val="24"/>
        </w:rPr>
        <w:t>1.1</w:t>
      </w:r>
      <w:r>
        <w:rPr>
          <w:rFonts w:ascii="Arial" w:hAnsi="Arial" w:cs="Arial"/>
          <w:sz w:val="24"/>
          <w:szCs w:val="24"/>
        </w:rPr>
        <w:tab/>
        <w:t>The Regatta will be governed by the rules as defined in the Racing Rules of Sailing 2017-2020 (RRS).</w:t>
      </w:r>
    </w:p>
    <w:p w:rsidR="001A511C" w:rsidRDefault="001A511C" w:rsidP="001A511C">
      <w:pPr>
        <w:pStyle w:val="NoSpacing"/>
        <w:jc w:val="both"/>
        <w:rPr>
          <w:rFonts w:ascii="Arial" w:hAnsi="Arial" w:cs="Arial"/>
          <w:sz w:val="24"/>
          <w:szCs w:val="24"/>
        </w:rPr>
      </w:pPr>
    </w:p>
    <w:p w:rsidR="002A2E0B" w:rsidRPr="00105759" w:rsidRDefault="001A511C" w:rsidP="00633508">
      <w:pPr>
        <w:pStyle w:val="NoSpacing"/>
        <w:jc w:val="both"/>
        <w:rPr>
          <w:rFonts w:ascii="Arial" w:hAnsi="Arial" w:cs="Arial"/>
          <w:sz w:val="24"/>
          <w:szCs w:val="24"/>
        </w:rPr>
      </w:pPr>
      <w:r>
        <w:rPr>
          <w:rFonts w:ascii="Arial" w:hAnsi="Arial" w:cs="Arial"/>
          <w:sz w:val="24"/>
          <w:szCs w:val="24"/>
        </w:rPr>
        <w:t>1.2</w:t>
      </w:r>
      <w:r>
        <w:rPr>
          <w:rFonts w:ascii="Arial" w:hAnsi="Arial" w:cs="Arial"/>
          <w:sz w:val="24"/>
          <w:szCs w:val="24"/>
        </w:rPr>
        <w:tab/>
        <w:t>The equipment rules of sailing and current class rules of the competing classes will apply.</w:t>
      </w:r>
    </w:p>
    <w:p w:rsidR="001A511C" w:rsidRPr="00105759" w:rsidRDefault="001A511C" w:rsidP="001A511C">
      <w:pPr>
        <w:pStyle w:val="NoSpacing"/>
        <w:jc w:val="both"/>
        <w:rPr>
          <w:rFonts w:ascii="Arial" w:hAnsi="Arial" w:cs="Arial"/>
          <w:sz w:val="24"/>
          <w:szCs w:val="24"/>
        </w:rPr>
      </w:pPr>
    </w:p>
    <w:p w:rsidR="00633508" w:rsidRPr="00E20602" w:rsidRDefault="00633508" w:rsidP="00633508">
      <w:pPr>
        <w:pStyle w:val="NoSpacing"/>
        <w:spacing w:line="480" w:lineRule="auto"/>
        <w:jc w:val="both"/>
        <w:rPr>
          <w:rFonts w:ascii="Arial" w:hAnsi="Arial" w:cs="Arial"/>
          <w:sz w:val="24"/>
          <w:szCs w:val="24"/>
        </w:rPr>
      </w:pPr>
      <w:r w:rsidRPr="00E20602">
        <w:rPr>
          <w:rFonts w:ascii="Arial" w:hAnsi="Arial" w:cs="Arial"/>
          <w:sz w:val="24"/>
          <w:szCs w:val="24"/>
        </w:rPr>
        <w:t>1.3</w:t>
      </w:r>
      <w:r w:rsidRPr="00E20602">
        <w:rPr>
          <w:rFonts w:ascii="Arial" w:hAnsi="Arial" w:cs="Arial"/>
          <w:sz w:val="24"/>
          <w:szCs w:val="24"/>
        </w:rPr>
        <w:tab/>
        <w:t>In all rules governing this event, the notations;</w:t>
      </w:r>
    </w:p>
    <w:p w:rsidR="00633508" w:rsidRPr="00E20602" w:rsidRDefault="00633508" w:rsidP="00633508">
      <w:pPr>
        <w:pStyle w:val="NoSpacing"/>
        <w:spacing w:line="480" w:lineRule="auto"/>
        <w:ind w:left="1440" w:hanging="720"/>
        <w:jc w:val="both"/>
        <w:rPr>
          <w:rFonts w:ascii="Arial" w:hAnsi="Arial" w:cs="Arial"/>
          <w:sz w:val="24"/>
          <w:szCs w:val="24"/>
        </w:rPr>
      </w:pPr>
      <w:r w:rsidRPr="00E20602">
        <w:rPr>
          <w:rFonts w:ascii="Arial" w:hAnsi="Arial" w:cs="Arial"/>
          <w:sz w:val="24"/>
          <w:szCs w:val="24"/>
        </w:rPr>
        <w:t>1.3.1</w:t>
      </w:r>
      <w:r w:rsidRPr="00E20602">
        <w:rPr>
          <w:rFonts w:ascii="Arial" w:hAnsi="Arial" w:cs="Arial"/>
          <w:sz w:val="24"/>
          <w:szCs w:val="24"/>
        </w:rPr>
        <w:tab/>
        <w:t>[DP] denotes a rule for which the penalty is at the discretion of the jury and may be less than a disqualification.</w:t>
      </w:r>
    </w:p>
    <w:p w:rsidR="00633508" w:rsidRPr="00E20602" w:rsidRDefault="00633508" w:rsidP="00633508">
      <w:pPr>
        <w:pStyle w:val="NoSpacing"/>
        <w:spacing w:line="480" w:lineRule="auto"/>
        <w:ind w:left="1440" w:hanging="720"/>
        <w:jc w:val="both"/>
        <w:rPr>
          <w:rFonts w:ascii="Arial" w:hAnsi="Arial" w:cs="Arial"/>
          <w:sz w:val="24"/>
          <w:szCs w:val="24"/>
        </w:rPr>
      </w:pPr>
      <w:r w:rsidRPr="00E20602">
        <w:rPr>
          <w:rFonts w:ascii="Arial" w:hAnsi="Arial" w:cs="Arial"/>
          <w:sz w:val="24"/>
          <w:szCs w:val="24"/>
        </w:rPr>
        <w:t>1.3.2</w:t>
      </w:r>
      <w:r w:rsidRPr="00E20602">
        <w:rPr>
          <w:rFonts w:ascii="Arial" w:hAnsi="Arial" w:cs="Arial"/>
          <w:sz w:val="24"/>
          <w:szCs w:val="24"/>
        </w:rPr>
        <w:tab/>
        <w:t>[SP] de</w:t>
      </w:r>
      <w:r w:rsidR="00E20602">
        <w:rPr>
          <w:rFonts w:ascii="Arial" w:hAnsi="Arial" w:cs="Arial"/>
          <w:sz w:val="24"/>
          <w:szCs w:val="24"/>
        </w:rPr>
        <w:t>notes a rule for which a standar</w:t>
      </w:r>
      <w:r w:rsidR="00E20602" w:rsidRPr="00E20602">
        <w:rPr>
          <w:rFonts w:ascii="Arial" w:hAnsi="Arial" w:cs="Arial"/>
          <w:sz w:val="24"/>
          <w:szCs w:val="24"/>
        </w:rPr>
        <w:t>d</w:t>
      </w:r>
      <w:r w:rsidRPr="00E20602">
        <w:rPr>
          <w:rFonts w:ascii="Arial" w:hAnsi="Arial" w:cs="Arial"/>
          <w:sz w:val="24"/>
          <w:szCs w:val="24"/>
        </w:rPr>
        <w:t xml:space="preserve"> penalty may be applied by the race committee without a hearing or a discretionary penalty applied by the jury with a hearing. This changes RRS 63.1, A4 and A5.</w:t>
      </w:r>
    </w:p>
    <w:p w:rsidR="00633508" w:rsidRPr="00E20602" w:rsidRDefault="00633508" w:rsidP="00633508">
      <w:pPr>
        <w:pStyle w:val="NoSpacing"/>
        <w:spacing w:line="480" w:lineRule="auto"/>
        <w:ind w:left="1440" w:hanging="720"/>
        <w:jc w:val="both"/>
        <w:rPr>
          <w:rFonts w:ascii="Arial" w:hAnsi="Arial" w:cs="Arial"/>
          <w:sz w:val="24"/>
          <w:szCs w:val="24"/>
        </w:rPr>
      </w:pPr>
      <w:r w:rsidRPr="00E20602">
        <w:rPr>
          <w:rFonts w:ascii="Arial" w:hAnsi="Arial" w:cs="Arial"/>
          <w:sz w:val="24"/>
          <w:szCs w:val="24"/>
        </w:rPr>
        <w:t>1.3.3</w:t>
      </w:r>
      <w:r w:rsidRPr="00E20602">
        <w:rPr>
          <w:rFonts w:ascii="Arial" w:hAnsi="Arial" w:cs="Arial"/>
          <w:sz w:val="24"/>
          <w:szCs w:val="24"/>
        </w:rPr>
        <w:tab/>
        <w:t>[NP] denotes a rule that shall not be grounds for protests by a boat. This changes RRS 60.1(a).</w:t>
      </w:r>
    </w:p>
    <w:p w:rsidR="00633508" w:rsidRDefault="00633508" w:rsidP="00633508">
      <w:pPr>
        <w:pStyle w:val="NoSpacing"/>
        <w:jc w:val="both"/>
        <w:rPr>
          <w:rFonts w:ascii="Arial" w:hAnsi="Arial" w:cs="Arial"/>
          <w:sz w:val="24"/>
          <w:szCs w:val="24"/>
        </w:rPr>
      </w:pPr>
      <w:r>
        <w:rPr>
          <w:rFonts w:ascii="Arial" w:hAnsi="Arial" w:cs="Arial"/>
          <w:sz w:val="24"/>
          <w:szCs w:val="24"/>
        </w:rPr>
        <w:t>1.4</w:t>
      </w:r>
      <w:r w:rsidRPr="00105759">
        <w:rPr>
          <w:rFonts w:ascii="Arial" w:hAnsi="Arial" w:cs="Arial"/>
          <w:sz w:val="24"/>
          <w:szCs w:val="24"/>
        </w:rPr>
        <w:tab/>
        <w:t xml:space="preserve">Appendix P of the RRS (Special Procedures for Rule 42) will </w:t>
      </w:r>
      <w:r>
        <w:rPr>
          <w:rFonts w:ascii="Arial" w:hAnsi="Arial" w:cs="Arial"/>
          <w:sz w:val="24"/>
          <w:szCs w:val="24"/>
        </w:rPr>
        <w:t>apply.</w:t>
      </w:r>
    </w:p>
    <w:p w:rsidR="00633508" w:rsidRDefault="00633508" w:rsidP="001A511C">
      <w:pPr>
        <w:pStyle w:val="NoSpacing"/>
        <w:jc w:val="both"/>
        <w:rPr>
          <w:rFonts w:ascii="Arial" w:hAnsi="Arial" w:cs="Arial"/>
          <w:sz w:val="24"/>
          <w:szCs w:val="24"/>
        </w:rPr>
      </w:pPr>
    </w:p>
    <w:p w:rsidR="002A2E0B" w:rsidRDefault="002A2E0B" w:rsidP="001A511C">
      <w:pPr>
        <w:pStyle w:val="NoSpacing"/>
        <w:jc w:val="both"/>
        <w:rPr>
          <w:rFonts w:ascii="Arial" w:hAnsi="Arial" w:cs="Arial"/>
          <w:sz w:val="24"/>
          <w:szCs w:val="24"/>
        </w:rPr>
      </w:pPr>
    </w:p>
    <w:p w:rsidR="002A2E0B" w:rsidRDefault="00633508" w:rsidP="002A2E0B">
      <w:pPr>
        <w:pStyle w:val="NoSpacing"/>
        <w:jc w:val="both"/>
        <w:rPr>
          <w:rFonts w:ascii="Arial" w:hAnsi="Arial" w:cs="Arial"/>
          <w:sz w:val="24"/>
          <w:szCs w:val="24"/>
        </w:rPr>
      </w:pPr>
      <w:r>
        <w:rPr>
          <w:rFonts w:ascii="Arial" w:hAnsi="Arial" w:cs="Arial"/>
          <w:sz w:val="24"/>
          <w:szCs w:val="24"/>
        </w:rPr>
        <w:t>1.5</w:t>
      </w:r>
      <w:r w:rsidR="002A2E0B">
        <w:rPr>
          <w:rFonts w:ascii="Arial" w:hAnsi="Arial" w:cs="Arial"/>
          <w:sz w:val="24"/>
          <w:szCs w:val="24"/>
        </w:rPr>
        <w:t xml:space="preserve"> </w:t>
      </w:r>
      <w:r>
        <w:rPr>
          <w:rFonts w:ascii="Arial" w:hAnsi="Arial" w:cs="Arial"/>
          <w:sz w:val="24"/>
          <w:szCs w:val="24"/>
        </w:rPr>
        <w:tab/>
      </w:r>
      <w:r w:rsidR="002A2E0B">
        <w:rPr>
          <w:rFonts w:ascii="Arial" w:hAnsi="Arial" w:cs="Arial"/>
          <w:sz w:val="24"/>
          <w:szCs w:val="24"/>
        </w:rPr>
        <w:t xml:space="preserve">If there is a conflict between </w:t>
      </w:r>
      <w:proofErr w:type="gramStart"/>
      <w:r w:rsidR="00481DF5">
        <w:rPr>
          <w:rFonts w:ascii="Arial" w:hAnsi="Arial" w:cs="Arial"/>
          <w:sz w:val="24"/>
          <w:szCs w:val="24"/>
        </w:rPr>
        <w:t>language</w:t>
      </w:r>
      <w:proofErr w:type="gramEnd"/>
      <w:r w:rsidR="002A2E0B">
        <w:rPr>
          <w:rFonts w:ascii="Arial" w:hAnsi="Arial" w:cs="Arial"/>
          <w:sz w:val="24"/>
          <w:szCs w:val="24"/>
        </w:rPr>
        <w:t>, the English text will take precedence</w:t>
      </w:r>
      <w:r w:rsidR="00481DF5">
        <w:rPr>
          <w:rFonts w:ascii="Arial" w:hAnsi="Arial" w:cs="Arial"/>
          <w:sz w:val="24"/>
          <w:szCs w:val="24"/>
        </w:rPr>
        <w:t>.</w:t>
      </w:r>
    </w:p>
    <w:p w:rsidR="002A2E0B" w:rsidRDefault="002A2E0B"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b/>
          <w:sz w:val="24"/>
          <w:szCs w:val="24"/>
        </w:rPr>
      </w:pPr>
      <w:r>
        <w:rPr>
          <w:rFonts w:ascii="Arial" w:hAnsi="Arial" w:cs="Arial"/>
          <w:sz w:val="24"/>
          <w:szCs w:val="24"/>
        </w:rPr>
        <w:t>2</w:t>
      </w:r>
      <w:r>
        <w:rPr>
          <w:rFonts w:ascii="Arial" w:hAnsi="Arial" w:cs="Arial"/>
          <w:sz w:val="24"/>
          <w:szCs w:val="24"/>
        </w:rPr>
        <w:tab/>
      </w:r>
      <w:r w:rsidRPr="008F24EE">
        <w:rPr>
          <w:rFonts w:ascii="Arial" w:hAnsi="Arial" w:cs="Arial"/>
          <w:b/>
          <w:sz w:val="24"/>
          <w:szCs w:val="24"/>
        </w:rPr>
        <w:t>Advertising</w:t>
      </w:r>
    </w:p>
    <w:p w:rsidR="001A511C" w:rsidRDefault="001A511C" w:rsidP="001A511C">
      <w:pPr>
        <w:pStyle w:val="NoSpacing"/>
        <w:jc w:val="both"/>
        <w:rPr>
          <w:rFonts w:ascii="Arial" w:hAnsi="Arial" w:cs="Arial"/>
          <w:b/>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ab/>
        <w:t>Boats may be required to display advertising provided by the OA.</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3</w:t>
      </w:r>
      <w:r>
        <w:rPr>
          <w:rFonts w:ascii="Arial" w:hAnsi="Arial" w:cs="Arial"/>
          <w:sz w:val="24"/>
          <w:szCs w:val="24"/>
        </w:rPr>
        <w:tab/>
      </w:r>
      <w:r w:rsidRPr="008F24EE">
        <w:rPr>
          <w:rFonts w:ascii="Arial" w:hAnsi="Arial" w:cs="Arial"/>
          <w:b/>
          <w:sz w:val="24"/>
          <w:szCs w:val="24"/>
        </w:rPr>
        <w:t>Eligibility and Entry</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3.1</w:t>
      </w:r>
      <w:r>
        <w:rPr>
          <w:rFonts w:ascii="Arial" w:hAnsi="Arial" w:cs="Arial"/>
          <w:sz w:val="24"/>
          <w:szCs w:val="24"/>
        </w:rPr>
        <w:tab/>
        <w:t>The event will be sailed in the following classes:-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ab/>
        <w:t>(a)</w:t>
      </w:r>
      <w:r>
        <w:rPr>
          <w:rFonts w:ascii="Arial" w:hAnsi="Arial" w:cs="Arial"/>
          <w:sz w:val="24"/>
          <w:szCs w:val="24"/>
        </w:rPr>
        <w:tab/>
        <w:t>Laser Standard (Men)</w:t>
      </w:r>
    </w:p>
    <w:p w:rsidR="001A511C" w:rsidRDefault="001A511C" w:rsidP="001A511C">
      <w:pPr>
        <w:pStyle w:val="NoSpacing"/>
        <w:jc w:val="both"/>
        <w:rPr>
          <w:rFonts w:ascii="Arial" w:hAnsi="Arial" w:cs="Arial"/>
          <w:sz w:val="24"/>
          <w:szCs w:val="24"/>
        </w:rPr>
      </w:pPr>
      <w:r>
        <w:rPr>
          <w:rFonts w:ascii="Arial" w:hAnsi="Arial" w:cs="Arial"/>
          <w:sz w:val="24"/>
          <w:szCs w:val="24"/>
        </w:rPr>
        <w:tab/>
        <w:t>(b)</w:t>
      </w:r>
      <w:r>
        <w:rPr>
          <w:rFonts w:ascii="Arial" w:hAnsi="Arial" w:cs="Arial"/>
          <w:sz w:val="24"/>
          <w:szCs w:val="24"/>
        </w:rPr>
        <w:tab/>
        <w:t>Laser Radial (Women)</w:t>
      </w:r>
    </w:p>
    <w:p w:rsidR="001A511C" w:rsidRDefault="001A511C" w:rsidP="001A511C">
      <w:pPr>
        <w:pStyle w:val="NoSpacing"/>
        <w:jc w:val="both"/>
        <w:rPr>
          <w:rFonts w:ascii="Arial" w:hAnsi="Arial" w:cs="Arial"/>
          <w:sz w:val="24"/>
          <w:szCs w:val="24"/>
        </w:rPr>
      </w:pPr>
      <w:r>
        <w:rPr>
          <w:rFonts w:ascii="Arial" w:hAnsi="Arial" w:cs="Arial"/>
          <w:sz w:val="24"/>
          <w:szCs w:val="24"/>
        </w:rPr>
        <w:tab/>
        <w:t>(c)</w:t>
      </w:r>
      <w:r>
        <w:rPr>
          <w:rFonts w:ascii="Arial" w:hAnsi="Arial" w:cs="Arial"/>
          <w:sz w:val="24"/>
          <w:szCs w:val="24"/>
        </w:rPr>
        <w:tab/>
        <w:t>470 (Men)</w:t>
      </w:r>
    </w:p>
    <w:p w:rsidR="001A511C" w:rsidRDefault="001A511C" w:rsidP="001A511C">
      <w:pPr>
        <w:pStyle w:val="NoSpacing"/>
        <w:jc w:val="both"/>
        <w:rPr>
          <w:rFonts w:ascii="Arial" w:hAnsi="Arial" w:cs="Arial"/>
          <w:sz w:val="24"/>
          <w:szCs w:val="24"/>
        </w:rPr>
      </w:pPr>
      <w:r>
        <w:rPr>
          <w:rFonts w:ascii="Arial" w:hAnsi="Arial" w:cs="Arial"/>
          <w:sz w:val="24"/>
          <w:szCs w:val="24"/>
        </w:rPr>
        <w:tab/>
        <w:t>(d)</w:t>
      </w:r>
      <w:r>
        <w:rPr>
          <w:rFonts w:ascii="Arial" w:hAnsi="Arial" w:cs="Arial"/>
          <w:sz w:val="24"/>
          <w:szCs w:val="24"/>
        </w:rPr>
        <w:tab/>
        <w:t>RS</w:t>
      </w:r>
      <w:proofErr w:type="gramStart"/>
      <w:r>
        <w:rPr>
          <w:rFonts w:ascii="Arial" w:hAnsi="Arial" w:cs="Arial"/>
          <w:sz w:val="24"/>
          <w:szCs w:val="24"/>
        </w:rPr>
        <w:t>:X</w:t>
      </w:r>
      <w:proofErr w:type="gramEnd"/>
      <w:r>
        <w:rPr>
          <w:rFonts w:ascii="Arial" w:hAnsi="Arial" w:cs="Arial"/>
          <w:sz w:val="24"/>
          <w:szCs w:val="24"/>
        </w:rPr>
        <w:t xml:space="preserve"> (Men)</w:t>
      </w:r>
    </w:p>
    <w:p w:rsidR="001A511C" w:rsidRDefault="001A511C" w:rsidP="001A511C">
      <w:pPr>
        <w:pStyle w:val="NoSpacing"/>
        <w:jc w:val="both"/>
        <w:rPr>
          <w:rFonts w:ascii="Arial" w:hAnsi="Arial" w:cs="Arial"/>
          <w:sz w:val="24"/>
          <w:szCs w:val="24"/>
        </w:rPr>
      </w:pPr>
      <w:r>
        <w:rPr>
          <w:rFonts w:ascii="Arial" w:hAnsi="Arial" w:cs="Arial"/>
          <w:sz w:val="24"/>
          <w:szCs w:val="24"/>
        </w:rPr>
        <w:tab/>
        <w:t>(e)</w:t>
      </w:r>
      <w:r>
        <w:rPr>
          <w:rFonts w:ascii="Arial" w:hAnsi="Arial" w:cs="Arial"/>
          <w:sz w:val="24"/>
          <w:szCs w:val="24"/>
        </w:rPr>
        <w:tab/>
        <w:t>49er</w:t>
      </w:r>
      <w:r w:rsidR="00E33937">
        <w:rPr>
          <w:rFonts w:ascii="Arial" w:hAnsi="Arial" w:cs="Arial"/>
          <w:sz w:val="24"/>
          <w:szCs w:val="24"/>
        </w:rPr>
        <w:t xml:space="preserve"> (Men)</w:t>
      </w:r>
    </w:p>
    <w:p w:rsidR="001A511C" w:rsidRDefault="001A511C" w:rsidP="001A511C">
      <w:pPr>
        <w:pStyle w:val="NoSpacing"/>
        <w:jc w:val="both"/>
        <w:rPr>
          <w:rFonts w:ascii="Arial" w:hAnsi="Arial" w:cs="Arial"/>
          <w:sz w:val="24"/>
          <w:szCs w:val="24"/>
        </w:rPr>
      </w:pPr>
      <w:r>
        <w:rPr>
          <w:rFonts w:ascii="Arial" w:hAnsi="Arial" w:cs="Arial"/>
          <w:sz w:val="24"/>
          <w:szCs w:val="24"/>
        </w:rPr>
        <w:tab/>
        <w:t>(f)</w:t>
      </w:r>
      <w:r>
        <w:rPr>
          <w:rFonts w:ascii="Arial" w:hAnsi="Arial" w:cs="Arial"/>
          <w:sz w:val="24"/>
          <w:szCs w:val="24"/>
        </w:rPr>
        <w:tab/>
        <w:t xml:space="preserve">49er </w:t>
      </w:r>
      <w:proofErr w:type="spellStart"/>
      <w:proofErr w:type="gramStart"/>
      <w:r>
        <w:rPr>
          <w:rFonts w:ascii="Arial" w:hAnsi="Arial" w:cs="Arial"/>
          <w:sz w:val="24"/>
          <w:szCs w:val="24"/>
        </w:rPr>
        <w:t>Fx</w:t>
      </w:r>
      <w:proofErr w:type="spellEnd"/>
      <w:proofErr w:type="gramEnd"/>
      <w:r>
        <w:rPr>
          <w:rFonts w:ascii="Arial" w:hAnsi="Arial" w:cs="Arial"/>
          <w:sz w:val="24"/>
          <w:szCs w:val="24"/>
        </w:rPr>
        <w:t xml:space="preserve"> (Women)</w:t>
      </w:r>
    </w:p>
    <w:p w:rsidR="001A511C" w:rsidRDefault="001A511C" w:rsidP="001A511C">
      <w:pPr>
        <w:pStyle w:val="NoSpacing"/>
        <w:jc w:val="both"/>
        <w:rPr>
          <w:rFonts w:ascii="Arial" w:hAnsi="Arial" w:cs="Arial"/>
          <w:sz w:val="24"/>
          <w:szCs w:val="24"/>
        </w:rPr>
      </w:pPr>
      <w:r>
        <w:rPr>
          <w:rFonts w:ascii="Arial" w:hAnsi="Arial" w:cs="Arial"/>
          <w:sz w:val="24"/>
          <w:szCs w:val="24"/>
        </w:rPr>
        <w:tab/>
        <w:t>(g)</w:t>
      </w:r>
      <w:r>
        <w:rPr>
          <w:rFonts w:ascii="Arial" w:hAnsi="Arial" w:cs="Arial"/>
          <w:sz w:val="24"/>
          <w:szCs w:val="24"/>
        </w:rPr>
        <w:tab/>
        <w:t>Finn</w:t>
      </w:r>
    </w:p>
    <w:p w:rsidR="001A511C" w:rsidRPr="00712125" w:rsidRDefault="001A511C" w:rsidP="001A511C">
      <w:pPr>
        <w:pStyle w:val="NoSpacing"/>
        <w:jc w:val="both"/>
        <w:rPr>
          <w:rFonts w:ascii="Arial" w:hAnsi="Arial" w:cs="Arial"/>
          <w:color w:val="FF0000"/>
          <w:sz w:val="24"/>
          <w:szCs w:val="24"/>
        </w:rPr>
      </w:pPr>
      <w:r>
        <w:rPr>
          <w:rFonts w:ascii="Arial" w:hAnsi="Arial" w:cs="Arial"/>
          <w:sz w:val="24"/>
          <w:szCs w:val="24"/>
        </w:rPr>
        <w:tab/>
        <w:t>(j)</w:t>
      </w:r>
      <w:r>
        <w:rPr>
          <w:rFonts w:ascii="Arial" w:hAnsi="Arial" w:cs="Arial"/>
          <w:sz w:val="24"/>
          <w:szCs w:val="24"/>
        </w:rPr>
        <w:tab/>
        <w:t>Laser Bahia</w:t>
      </w:r>
    </w:p>
    <w:p w:rsidR="001A511C" w:rsidRPr="00712125" w:rsidRDefault="001A511C" w:rsidP="001A511C">
      <w:pPr>
        <w:pStyle w:val="NoSpacing"/>
        <w:jc w:val="both"/>
        <w:rPr>
          <w:rFonts w:ascii="Arial" w:hAnsi="Arial" w:cs="Arial"/>
          <w:color w:val="FF0000"/>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3.2</w:t>
      </w:r>
      <w:r>
        <w:rPr>
          <w:rFonts w:ascii="Arial" w:hAnsi="Arial" w:cs="Arial"/>
          <w:sz w:val="24"/>
          <w:szCs w:val="24"/>
        </w:rPr>
        <w:tab/>
        <w:t xml:space="preserve">Eligible boats are to enter by completing the attached form and sending it to </w:t>
      </w:r>
      <w:proofErr w:type="gramStart"/>
      <w:r>
        <w:rPr>
          <w:rFonts w:ascii="Arial" w:hAnsi="Arial" w:cs="Arial"/>
          <w:sz w:val="24"/>
          <w:szCs w:val="24"/>
        </w:rPr>
        <w:t>INWTC(</w:t>
      </w:r>
      <w:proofErr w:type="spellStart"/>
      <w:proofErr w:type="gramEnd"/>
      <w:r>
        <w:rPr>
          <w:rFonts w:ascii="Arial" w:hAnsi="Arial" w:cs="Arial"/>
          <w:sz w:val="24"/>
          <w:szCs w:val="24"/>
        </w:rPr>
        <w:t>Mbi</w:t>
      </w:r>
      <w:proofErr w:type="spellEnd"/>
      <w:r>
        <w:rPr>
          <w:rFonts w:ascii="Arial" w:hAnsi="Arial" w:cs="Arial"/>
          <w:sz w:val="24"/>
          <w:szCs w:val="24"/>
        </w:rPr>
        <w:t xml:space="preserve">) by </w:t>
      </w:r>
      <w:r w:rsidRPr="008B20CC">
        <w:rPr>
          <w:rFonts w:ascii="Arial" w:hAnsi="Arial" w:cs="Arial"/>
          <w:sz w:val="24"/>
          <w:szCs w:val="24"/>
        </w:rPr>
        <w:t>05 Nov 18</w:t>
      </w:r>
      <w:r>
        <w:rPr>
          <w:rFonts w:ascii="Arial" w:hAnsi="Arial" w:cs="Arial"/>
          <w:sz w:val="24"/>
          <w:szCs w:val="24"/>
        </w:rPr>
        <w:t xml:space="preserve"> alongwith entry fee to be paid </w:t>
      </w:r>
      <w:r w:rsidR="00633508">
        <w:rPr>
          <w:rFonts w:ascii="Arial" w:hAnsi="Arial" w:cs="Arial"/>
          <w:sz w:val="24"/>
          <w:szCs w:val="24"/>
        </w:rPr>
        <w:t>in the account mentioned in 4.2</w:t>
      </w:r>
      <w:r>
        <w:rPr>
          <w:rFonts w:ascii="Arial" w:hAnsi="Arial" w:cs="Arial"/>
          <w:sz w:val="24"/>
          <w:szCs w:val="24"/>
        </w:rPr>
        <w:t>. Late entries will be accepted with a late fee of Rs 1000.00.</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3.3</w:t>
      </w:r>
      <w:r>
        <w:rPr>
          <w:rFonts w:ascii="Arial" w:hAnsi="Arial" w:cs="Arial"/>
          <w:sz w:val="24"/>
          <w:szCs w:val="24"/>
        </w:rPr>
        <w:tab/>
        <w:t>All participants are required to be Life Member/ Annual Associate Member of YAI. Original membership cards are to be produced at the time of registration failing which entries will not be accepted. All participants are required to get their own boats for the event.</w:t>
      </w:r>
    </w:p>
    <w:p w:rsidR="00E33937" w:rsidRDefault="00E33937" w:rsidP="001A511C">
      <w:pPr>
        <w:pStyle w:val="NoSpacing"/>
        <w:jc w:val="both"/>
        <w:rPr>
          <w:rFonts w:ascii="Arial" w:hAnsi="Arial" w:cs="Arial"/>
          <w:sz w:val="24"/>
          <w:szCs w:val="24"/>
        </w:rPr>
      </w:pPr>
    </w:p>
    <w:p w:rsidR="00E33937" w:rsidRDefault="00E33937" w:rsidP="001A511C">
      <w:pPr>
        <w:pStyle w:val="NoSpacing"/>
        <w:jc w:val="both"/>
        <w:rPr>
          <w:rFonts w:ascii="Arial" w:hAnsi="Arial" w:cs="Arial"/>
          <w:sz w:val="24"/>
          <w:szCs w:val="24"/>
        </w:rPr>
      </w:pPr>
      <w:r>
        <w:rPr>
          <w:rFonts w:ascii="Arial" w:hAnsi="Arial" w:cs="Arial"/>
          <w:sz w:val="24"/>
          <w:szCs w:val="24"/>
        </w:rPr>
        <w:t>3.4</w:t>
      </w:r>
      <w:r>
        <w:rPr>
          <w:rFonts w:ascii="Arial" w:hAnsi="Arial" w:cs="Arial"/>
          <w:sz w:val="24"/>
          <w:szCs w:val="24"/>
        </w:rPr>
        <w:tab/>
        <w:t>Competitors and their support team shall complete an on-site registration at the Race Office. Each team shall be accompanied by the team leader, who may complete the registration on behalf of the team with all necessary documents. The on-site registration of each competitor will not be completed until the measurement form issued by the technical committee has been return</w:t>
      </w:r>
      <w:r w:rsidR="00E20602">
        <w:rPr>
          <w:rFonts w:ascii="Arial" w:hAnsi="Arial" w:cs="Arial"/>
          <w:sz w:val="24"/>
          <w:szCs w:val="24"/>
        </w:rPr>
        <w:t>ed</w:t>
      </w:r>
      <w:r>
        <w:rPr>
          <w:rFonts w:ascii="Arial" w:hAnsi="Arial" w:cs="Arial"/>
          <w:sz w:val="24"/>
          <w:szCs w:val="24"/>
        </w:rPr>
        <w:t xml:space="preserve"> to the Race Office.   </w:t>
      </w:r>
    </w:p>
    <w:p w:rsidR="001A511C" w:rsidRDefault="001A511C" w:rsidP="001A511C">
      <w:pPr>
        <w:pStyle w:val="NoSpacing"/>
        <w:jc w:val="both"/>
        <w:rPr>
          <w:rFonts w:ascii="Arial" w:hAnsi="Arial" w:cs="Arial"/>
          <w:sz w:val="24"/>
          <w:szCs w:val="24"/>
        </w:rPr>
      </w:pPr>
    </w:p>
    <w:p w:rsidR="00633508" w:rsidRDefault="00633508" w:rsidP="001A511C">
      <w:pPr>
        <w:pStyle w:val="NoSpacing"/>
        <w:jc w:val="both"/>
        <w:rPr>
          <w:rFonts w:ascii="Arial" w:hAnsi="Arial" w:cs="Arial"/>
          <w:sz w:val="24"/>
          <w:szCs w:val="24"/>
        </w:rPr>
      </w:pPr>
    </w:p>
    <w:p w:rsidR="00633508" w:rsidRDefault="00633508"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b/>
          <w:sz w:val="24"/>
          <w:szCs w:val="24"/>
        </w:rPr>
      </w:pPr>
      <w:r>
        <w:rPr>
          <w:rFonts w:ascii="Arial" w:hAnsi="Arial" w:cs="Arial"/>
          <w:sz w:val="24"/>
          <w:szCs w:val="24"/>
        </w:rPr>
        <w:t>4.</w:t>
      </w:r>
      <w:r>
        <w:rPr>
          <w:rFonts w:ascii="Arial" w:hAnsi="Arial" w:cs="Arial"/>
          <w:sz w:val="24"/>
          <w:szCs w:val="24"/>
        </w:rPr>
        <w:tab/>
      </w:r>
      <w:r w:rsidRPr="00555DA1">
        <w:rPr>
          <w:rFonts w:ascii="Arial" w:hAnsi="Arial" w:cs="Arial"/>
          <w:b/>
          <w:sz w:val="24"/>
          <w:szCs w:val="24"/>
        </w:rPr>
        <w:t>Fees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4.1</w:t>
      </w:r>
      <w:r>
        <w:rPr>
          <w:rFonts w:ascii="Arial" w:hAnsi="Arial" w:cs="Arial"/>
          <w:sz w:val="24"/>
          <w:szCs w:val="24"/>
        </w:rPr>
        <w:tab/>
        <w:t>The entry fee for competitors will be as follows:-</w:t>
      </w:r>
    </w:p>
    <w:p w:rsidR="001A511C" w:rsidRDefault="001A511C" w:rsidP="001A511C">
      <w:pPr>
        <w:pStyle w:val="NoSpacing"/>
        <w:jc w:val="both"/>
        <w:rPr>
          <w:rFonts w:ascii="Arial" w:hAnsi="Arial" w:cs="Arial"/>
          <w:sz w:val="24"/>
          <w:szCs w:val="24"/>
        </w:rPr>
      </w:pPr>
    </w:p>
    <w:tbl>
      <w:tblPr>
        <w:tblStyle w:val="TableGrid"/>
        <w:tblW w:w="0" w:type="auto"/>
        <w:tblInd w:w="817" w:type="dxa"/>
        <w:tblLook w:val="04A0"/>
      </w:tblPr>
      <w:tblGrid>
        <w:gridCol w:w="3544"/>
        <w:gridCol w:w="1843"/>
        <w:gridCol w:w="2693"/>
      </w:tblGrid>
      <w:tr w:rsidR="001A511C" w:rsidTr="0075698A">
        <w:tc>
          <w:tcPr>
            <w:tcW w:w="3544" w:type="dxa"/>
          </w:tcPr>
          <w:p w:rsidR="001A511C" w:rsidRPr="008C7427" w:rsidRDefault="001A511C" w:rsidP="0075698A">
            <w:pPr>
              <w:pStyle w:val="NoSpacing"/>
              <w:jc w:val="both"/>
              <w:rPr>
                <w:rFonts w:ascii="Arial" w:hAnsi="Arial" w:cs="Arial"/>
                <w:b/>
                <w:bCs/>
                <w:sz w:val="24"/>
                <w:szCs w:val="24"/>
                <w:u w:val="single"/>
              </w:rPr>
            </w:pPr>
            <w:r w:rsidRPr="008C7427">
              <w:rPr>
                <w:rFonts w:ascii="Arial" w:hAnsi="Arial" w:cs="Arial"/>
                <w:b/>
                <w:bCs/>
                <w:sz w:val="24"/>
                <w:szCs w:val="24"/>
              </w:rPr>
              <w:tab/>
            </w:r>
            <w:r w:rsidRPr="008C7427">
              <w:rPr>
                <w:rFonts w:ascii="Arial" w:hAnsi="Arial" w:cs="Arial"/>
                <w:b/>
                <w:bCs/>
                <w:sz w:val="24"/>
                <w:szCs w:val="24"/>
                <w:u w:val="single"/>
              </w:rPr>
              <w:t>Class</w:t>
            </w:r>
          </w:p>
        </w:tc>
        <w:tc>
          <w:tcPr>
            <w:tcW w:w="1843" w:type="dxa"/>
          </w:tcPr>
          <w:p w:rsidR="001A511C" w:rsidRPr="008C7427" w:rsidRDefault="001A511C" w:rsidP="0075698A">
            <w:pPr>
              <w:pStyle w:val="NoSpacing"/>
              <w:jc w:val="both"/>
              <w:rPr>
                <w:rFonts w:ascii="Arial" w:hAnsi="Arial" w:cs="Arial"/>
                <w:b/>
                <w:bCs/>
                <w:sz w:val="24"/>
                <w:szCs w:val="24"/>
                <w:u w:val="single"/>
              </w:rPr>
            </w:pPr>
            <w:r w:rsidRPr="008C7427">
              <w:rPr>
                <w:rFonts w:ascii="Arial" w:hAnsi="Arial" w:cs="Arial"/>
                <w:b/>
                <w:bCs/>
                <w:sz w:val="24"/>
                <w:szCs w:val="24"/>
                <w:u w:val="single"/>
              </w:rPr>
              <w:t>Entry Fee</w:t>
            </w:r>
          </w:p>
        </w:tc>
        <w:tc>
          <w:tcPr>
            <w:tcW w:w="2693" w:type="dxa"/>
          </w:tcPr>
          <w:p w:rsidR="001A511C" w:rsidRPr="008C7427" w:rsidRDefault="001A511C" w:rsidP="0075698A">
            <w:pPr>
              <w:pStyle w:val="NoSpacing"/>
              <w:jc w:val="both"/>
              <w:rPr>
                <w:rFonts w:ascii="Arial" w:hAnsi="Arial" w:cs="Arial"/>
                <w:b/>
                <w:bCs/>
                <w:sz w:val="24"/>
                <w:szCs w:val="24"/>
                <w:u w:val="single"/>
              </w:rPr>
            </w:pPr>
            <w:r w:rsidRPr="008C7427">
              <w:rPr>
                <w:rFonts w:ascii="Arial" w:hAnsi="Arial" w:cs="Arial"/>
                <w:b/>
                <w:bCs/>
                <w:sz w:val="24"/>
                <w:szCs w:val="24"/>
                <w:u w:val="single"/>
              </w:rPr>
              <w:t>Late Entry Fee</w:t>
            </w:r>
          </w:p>
        </w:tc>
      </w:tr>
      <w:tr w:rsidR="001A511C" w:rsidTr="0075698A">
        <w:tc>
          <w:tcPr>
            <w:tcW w:w="3544" w:type="dxa"/>
          </w:tcPr>
          <w:p w:rsidR="001A511C" w:rsidRDefault="001A511C" w:rsidP="0075698A">
            <w:pPr>
              <w:pStyle w:val="NoSpacing"/>
              <w:jc w:val="both"/>
              <w:rPr>
                <w:rFonts w:ascii="Arial" w:hAnsi="Arial" w:cs="Arial"/>
                <w:sz w:val="24"/>
                <w:szCs w:val="24"/>
              </w:rPr>
            </w:pPr>
            <w:r>
              <w:rPr>
                <w:rFonts w:ascii="Arial" w:hAnsi="Arial" w:cs="Arial"/>
                <w:sz w:val="24"/>
                <w:szCs w:val="24"/>
              </w:rPr>
              <w:t>Single Handed (One person)</w:t>
            </w:r>
          </w:p>
        </w:tc>
        <w:tc>
          <w:tcPr>
            <w:tcW w:w="1843" w:type="dxa"/>
          </w:tcPr>
          <w:p w:rsidR="001A511C" w:rsidRDefault="001A511C" w:rsidP="0075698A">
            <w:pPr>
              <w:pStyle w:val="NoSpacing"/>
              <w:jc w:val="both"/>
              <w:rPr>
                <w:rFonts w:ascii="Arial" w:hAnsi="Arial" w:cs="Arial"/>
                <w:sz w:val="24"/>
                <w:szCs w:val="24"/>
              </w:rPr>
            </w:pPr>
            <w:r>
              <w:rPr>
                <w:rFonts w:ascii="Arial" w:hAnsi="Arial" w:cs="Arial"/>
                <w:sz w:val="24"/>
                <w:szCs w:val="24"/>
              </w:rPr>
              <w:t>Rs. 4000.00</w:t>
            </w:r>
          </w:p>
        </w:tc>
        <w:tc>
          <w:tcPr>
            <w:tcW w:w="2693" w:type="dxa"/>
          </w:tcPr>
          <w:p w:rsidR="001A511C" w:rsidRDefault="001A511C" w:rsidP="0075698A">
            <w:pPr>
              <w:pStyle w:val="NoSpacing"/>
              <w:jc w:val="both"/>
              <w:rPr>
                <w:rFonts w:ascii="Arial" w:hAnsi="Arial" w:cs="Arial"/>
                <w:sz w:val="24"/>
                <w:szCs w:val="24"/>
              </w:rPr>
            </w:pPr>
            <w:r>
              <w:rPr>
                <w:rFonts w:ascii="Arial" w:hAnsi="Arial" w:cs="Arial"/>
                <w:sz w:val="24"/>
                <w:szCs w:val="24"/>
              </w:rPr>
              <w:t>Rs. 5000.00</w:t>
            </w:r>
          </w:p>
        </w:tc>
      </w:tr>
      <w:tr w:rsidR="001A511C" w:rsidTr="0075698A">
        <w:tc>
          <w:tcPr>
            <w:tcW w:w="3544" w:type="dxa"/>
          </w:tcPr>
          <w:p w:rsidR="001A511C" w:rsidRDefault="001A511C" w:rsidP="0075698A">
            <w:pPr>
              <w:pStyle w:val="NoSpacing"/>
              <w:jc w:val="both"/>
              <w:rPr>
                <w:rFonts w:ascii="Arial" w:hAnsi="Arial" w:cs="Arial"/>
                <w:sz w:val="24"/>
                <w:szCs w:val="24"/>
              </w:rPr>
            </w:pPr>
            <w:r>
              <w:rPr>
                <w:rFonts w:ascii="Arial" w:hAnsi="Arial" w:cs="Arial"/>
                <w:sz w:val="24"/>
                <w:szCs w:val="24"/>
              </w:rPr>
              <w:t xml:space="preserve">Double Handed (Two person) </w:t>
            </w:r>
          </w:p>
        </w:tc>
        <w:tc>
          <w:tcPr>
            <w:tcW w:w="1843" w:type="dxa"/>
          </w:tcPr>
          <w:p w:rsidR="001A511C" w:rsidRDefault="001A511C" w:rsidP="0075698A">
            <w:pPr>
              <w:pStyle w:val="NoSpacing"/>
              <w:jc w:val="both"/>
              <w:rPr>
                <w:rFonts w:ascii="Arial" w:hAnsi="Arial" w:cs="Arial"/>
                <w:sz w:val="24"/>
                <w:szCs w:val="24"/>
              </w:rPr>
            </w:pPr>
            <w:r>
              <w:rPr>
                <w:rFonts w:ascii="Arial" w:hAnsi="Arial" w:cs="Arial"/>
                <w:sz w:val="24"/>
                <w:szCs w:val="24"/>
              </w:rPr>
              <w:t>Rs. 6000.00</w:t>
            </w:r>
          </w:p>
        </w:tc>
        <w:tc>
          <w:tcPr>
            <w:tcW w:w="2693" w:type="dxa"/>
          </w:tcPr>
          <w:p w:rsidR="001A511C" w:rsidRDefault="001A511C" w:rsidP="0075698A">
            <w:pPr>
              <w:pStyle w:val="NoSpacing"/>
              <w:jc w:val="both"/>
              <w:rPr>
                <w:rFonts w:ascii="Arial" w:hAnsi="Arial" w:cs="Arial"/>
                <w:sz w:val="24"/>
                <w:szCs w:val="24"/>
              </w:rPr>
            </w:pPr>
            <w:r>
              <w:rPr>
                <w:rFonts w:ascii="Arial" w:hAnsi="Arial" w:cs="Arial"/>
                <w:sz w:val="24"/>
                <w:szCs w:val="24"/>
              </w:rPr>
              <w:t>Rs. 7000.00</w:t>
            </w:r>
          </w:p>
        </w:tc>
      </w:tr>
    </w:tbl>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4.2</w:t>
      </w:r>
      <w:r>
        <w:rPr>
          <w:rFonts w:ascii="Arial" w:hAnsi="Arial" w:cs="Arial"/>
          <w:sz w:val="24"/>
          <w:szCs w:val="24"/>
        </w:rPr>
        <w:tab/>
        <w:t>Entry fee to be paid through NEFT in following account:-</w:t>
      </w:r>
    </w:p>
    <w:p w:rsidR="001A511C" w:rsidRDefault="001A511C" w:rsidP="001A511C">
      <w:pPr>
        <w:pStyle w:val="NoSpacing"/>
        <w:ind w:left="3600" w:firstLine="720"/>
        <w:jc w:val="both"/>
        <w:rPr>
          <w:rFonts w:ascii="Arial" w:hAnsi="Arial" w:cs="Arial"/>
          <w:sz w:val="24"/>
          <w:szCs w:val="24"/>
        </w:rPr>
      </w:pPr>
    </w:p>
    <w:tbl>
      <w:tblPr>
        <w:tblStyle w:val="TableGrid"/>
        <w:tblW w:w="0" w:type="auto"/>
        <w:tblInd w:w="817" w:type="dxa"/>
        <w:tblLook w:val="04A0"/>
      </w:tblPr>
      <w:tblGrid>
        <w:gridCol w:w="4394"/>
        <w:gridCol w:w="4785"/>
      </w:tblGrid>
      <w:tr w:rsidR="001A511C" w:rsidTr="0075698A">
        <w:tc>
          <w:tcPr>
            <w:tcW w:w="4394" w:type="dxa"/>
          </w:tcPr>
          <w:p w:rsidR="001A511C" w:rsidRDefault="001A511C" w:rsidP="0075698A">
            <w:pPr>
              <w:pStyle w:val="NoSpacing"/>
              <w:jc w:val="both"/>
              <w:rPr>
                <w:rFonts w:ascii="Arial" w:hAnsi="Arial" w:cs="Arial"/>
                <w:sz w:val="24"/>
                <w:szCs w:val="24"/>
              </w:rPr>
            </w:pPr>
            <w:r>
              <w:rPr>
                <w:rFonts w:ascii="Arial" w:hAnsi="Arial" w:cs="Arial"/>
                <w:sz w:val="24"/>
                <w:szCs w:val="24"/>
              </w:rPr>
              <w:t>Bank name</w:t>
            </w:r>
          </w:p>
        </w:tc>
        <w:tc>
          <w:tcPr>
            <w:tcW w:w="4785" w:type="dxa"/>
          </w:tcPr>
          <w:p w:rsidR="001A511C" w:rsidRDefault="00633508" w:rsidP="0075698A">
            <w:pPr>
              <w:pStyle w:val="NoSpacing"/>
              <w:jc w:val="both"/>
              <w:rPr>
                <w:rFonts w:ascii="Arial" w:hAnsi="Arial" w:cs="Arial"/>
                <w:sz w:val="24"/>
                <w:szCs w:val="24"/>
              </w:rPr>
            </w:pPr>
            <w:r>
              <w:rPr>
                <w:rFonts w:ascii="Arial" w:hAnsi="Arial" w:cs="Arial"/>
                <w:sz w:val="24"/>
                <w:szCs w:val="24"/>
              </w:rPr>
              <w:t>Syndicate Bank</w:t>
            </w:r>
          </w:p>
        </w:tc>
      </w:tr>
      <w:tr w:rsidR="001A511C" w:rsidTr="0075698A">
        <w:tc>
          <w:tcPr>
            <w:tcW w:w="4394" w:type="dxa"/>
          </w:tcPr>
          <w:p w:rsidR="001A511C" w:rsidRDefault="001A511C" w:rsidP="0075698A">
            <w:pPr>
              <w:pStyle w:val="NoSpacing"/>
              <w:jc w:val="both"/>
              <w:rPr>
                <w:rFonts w:ascii="Arial" w:hAnsi="Arial" w:cs="Arial"/>
                <w:sz w:val="24"/>
                <w:szCs w:val="24"/>
              </w:rPr>
            </w:pPr>
            <w:r>
              <w:rPr>
                <w:rFonts w:ascii="Arial" w:hAnsi="Arial" w:cs="Arial"/>
                <w:sz w:val="24"/>
                <w:szCs w:val="24"/>
              </w:rPr>
              <w:t>Bank Address</w:t>
            </w:r>
          </w:p>
        </w:tc>
        <w:tc>
          <w:tcPr>
            <w:tcW w:w="4785" w:type="dxa"/>
          </w:tcPr>
          <w:p w:rsidR="001A511C" w:rsidRDefault="001A511C" w:rsidP="0075698A">
            <w:pPr>
              <w:pStyle w:val="NoSpacing"/>
              <w:jc w:val="both"/>
              <w:rPr>
                <w:rFonts w:ascii="Arial" w:hAnsi="Arial" w:cs="Arial"/>
                <w:sz w:val="24"/>
                <w:szCs w:val="24"/>
              </w:rPr>
            </w:pPr>
            <w:r>
              <w:rPr>
                <w:rFonts w:ascii="Arial" w:hAnsi="Arial" w:cs="Arial"/>
                <w:sz w:val="24"/>
                <w:szCs w:val="24"/>
              </w:rPr>
              <w:t xml:space="preserve">Syndicate Bank, INHS </w:t>
            </w:r>
            <w:proofErr w:type="spellStart"/>
            <w:r>
              <w:rPr>
                <w:rFonts w:ascii="Arial" w:hAnsi="Arial" w:cs="Arial"/>
                <w:sz w:val="24"/>
                <w:szCs w:val="24"/>
              </w:rPr>
              <w:t>Asvini</w:t>
            </w:r>
            <w:proofErr w:type="spellEnd"/>
            <w:r>
              <w:rPr>
                <w:rFonts w:ascii="Arial" w:hAnsi="Arial" w:cs="Arial"/>
                <w:sz w:val="24"/>
                <w:szCs w:val="24"/>
              </w:rPr>
              <w:t xml:space="preserve">, </w:t>
            </w:r>
            <w:proofErr w:type="spellStart"/>
            <w:r>
              <w:rPr>
                <w:rFonts w:ascii="Arial" w:hAnsi="Arial" w:cs="Arial"/>
                <w:sz w:val="24"/>
                <w:szCs w:val="24"/>
              </w:rPr>
              <w:t>Colaba</w:t>
            </w:r>
            <w:proofErr w:type="spellEnd"/>
            <w:r>
              <w:rPr>
                <w:rFonts w:ascii="Arial" w:hAnsi="Arial" w:cs="Arial"/>
                <w:sz w:val="24"/>
                <w:szCs w:val="24"/>
              </w:rPr>
              <w:t>, Mumbai - 400005</w:t>
            </w:r>
          </w:p>
        </w:tc>
      </w:tr>
      <w:tr w:rsidR="001A511C" w:rsidTr="0075698A">
        <w:tc>
          <w:tcPr>
            <w:tcW w:w="4394" w:type="dxa"/>
          </w:tcPr>
          <w:p w:rsidR="001A511C" w:rsidRDefault="001A511C" w:rsidP="0075698A">
            <w:pPr>
              <w:pStyle w:val="NoSpacing"/>
              <w:jc w:val="both"/>
              <w:rPr>
                <w:rFonts w:ascii="Arial" w:hAnsi="Arial" w:cs="Arial"/>
                <w:sz w:val="24"/>
                <w:szCs w:val="24"/>
              </w:rPr>
            </w:pPr>
            <w:r>
              <w:rPr>
                <w:rFonts w:ascii="Arial" w:hAnsi="Arial" w:cs="Arial"/>
                <w:sz w:val="24"/>
                <w:szCs w:val="24"/>
              </w:rPr>
              <w:t>Account Holder(Beneficiary)</w:t>
            </w:r>
          </w:p>
        </w:tc>
        <w:tc>
          <w:tcPr>
            <w:tcW w:w="4785" w:type="dxa"/>
          </w:tcPr>
          <w:p w:rsidR="001A511C" w:rsidRDefault="001A511C" w:rsidP="0075698A">
            <w:pPr>
              <w:pStyle w:val="NoSpacing"/>
              <w:jc w:val="both"/>
              <w:rPr>
                <w:rFonts w:ascii="Arial" w:hAnsi="Arial" w:cs="Arial"/>
                <w:sz w:val="24"/>
                <w:szCs w:val="24"/>
              </w:rPr>
            </w:pPr>
            <w:r>
              <w:rPr>
                <w:rFonts w:ascii="Arial" w:hAnsi="Arial" w:cs="Arial"/>
                <w:sz w:val="24"/>
                <w:szCs w:val="24"/>
              </w:rPr>
              <w:t>INWTC (</w:t>
            </w:r>
            <w:proofErr w:type="spellStart"/>
            <w:r>
              <w:rPr>
                <w:rFonts w:ascii="Arial" w:hAnsi="Arial" w:cs="Arial"/>
                <w:sz w:val="24"/>
                <w:szCs w:val="24"/>
              </w:rPr>
              <w:t>Mbi</w:t>
            </w:r>
            <w:proofErr w:type="spellEnd"/>
            <w:r>
              <w:rPr>
                <w:rFonts w:ascii="Arial" w:hAnsi="Arial" w:cs="Arial"/>
                <w:sz w:val="24"/>
                <w:szCs w:val="24"/>
              </w:rPr>
              <w:t>) Fund</w:t>
            </w:r>
          </w:p>
        </w:tc>
      </w:tr>
      <w:tr w:rsidR="001A511C" w:rsidTr="0075698A">
        <w:tc>
          <w:tcPr>
            <w:tcW w:w="4394" w:type="dxa"/>
          </w:tcPr>
          <w:p w:rsidR="001A511C" w:rsidRDefault="001A511C" w:rsidP="0075698A">
            <w:pPr>
              <w:pStyle w:val="NoSpacing"/>
              <w:jc w:val="both"/>
              <w:rPr>
                <w:rFonts w:ascii="Arial" w:hAnsi="Arial" w:cs="Arial"/>
                <w:sz w:val="24"/>
                <w:szCs w:val="24"/>
              </w:rPr>
            </w:pPr>
            <w:r>
              <w:rPr>
                <w:rFonts w:ascii="Arial" w:hAnsi="Arial" w:cs="Arial"/>
                <w:sz w:val="24"/>
                <w:szCs w:val="24"/>
              </w:rPr>
              <w:t>Account Holder(Beneficiary) Address:</w:t>
            </w:r>
          </w:p>
        </w:tc>
        <w:tc>
          <w:tcPr>
            <w:tcW w:w="4785" w:type="dxa"/>
          </w:tcPr>
          <w:p w:rsidR="001A511C" w:rsidRDefault="001A511C" w:rsidP="0075698A">
            <w:pPr>
              <w:pStyle w:val="NoSpacing"/>
              <w:jc w:val="both"/>
              <w:rPr>
                <w:rFonts w:ascii="Arial" w:hAnsi="Arial" w:cs="Arial"/>
                <w:sz w:val="24"/>
                <w:szCs w:val="24"/>
              </w:rPr>
            </w:pPr>
            <w:r>
              <w:rPr>
                <w:rFonts w:ascii="Arial" w:hAnsi="Arial" w:cs="Arial"/>
                <w:sz w:val="24"/>
                <w:szCs w:val="24"/>
              </w:rPr>
              <w:t>INWTC (</w:t>
            </w:r>
            <w:proofErr w:type="spellStart"/>
            <w:r>
              <w:rPr>
                <w:rFonts w:ascii="Arial" w:hAnsi="Arial" w:cs="Arial"/>
                <w:sz w:val="24"/>
                <w:szCs w:val="24"/>
              </w:rPr>
              <w:t>Mbi</w:t>
            </w:r>
            <w:proofErr w:type="spellEnd"/>
            <w:r>
              <w:rPr>
                <w:rFonts w:ascii="Arial" w:hAnsi="Arial" w:cs="Arial"/>
                <w:sz w:val="24"/>
                <w:szCs w:val="24"/>
              </w:rPr>
              <w:t xml:space="preserve">), Pilot </w:t>
            </w:r>
            <w:proofErr w:type="spellStart"/>
            <w:r>
              <w:rPr>
                <w:rFonts w:ascii="Arial" w:hAnsi="Arial" w:cs="Arial"/>
                <w:sz w:val="24"/>
                <w:szCs w:val="24"/>
              </w:rPr>
              <w:t>Bunder</w:t>
            </w:r>
            <w:proofErr w:type="spellEnd"/>
            <w:r>
              <w:rPr>
                <w:rFonts w:ascii="Arial" w:hAnsi="Arial" w:cs="Arial"/>
                <w:sz w:val="24"/>
                <w:szCs w:val="24"/>
              </w:rPr>
              <w:t xml:space="preserve"> Road, </w:t>
            </w:r>
            <w:proofErr w:type="spellStart"/>
            <w:r>
              <w:rPr>
                <w:rFonts w:ascii="Arial" w:hAnsi="Arial" w:cs="Arial"/>
                <w:sz w:val="24"/>
                <w:szCs w:val="24"/>
              </w:rPr>
              <w:t>Colaba</w:t>
            </w:r>
            <w:proofErr w:type="spellEnd"/>
            <w:r>
              <w:rPr>
                <w:rFonts w:ascii="Arial" w:hAnsi="Arial" w:cs="Arial"/>
                <w:sz w:val="24"/>
                <w:szCs w:val="24"/>
              </w:rPr>
              <w:t xml:space="preserve">, Mumbai - 400005 </w:t>
            </w:r>
          </w:p>
        </w:tc>
      </w:tr>
      <w:tr w:rsidR="001A511C" w:rsidTr="0075698A">
        <w:tc>
          <w:tcPr>
            <w:tcW w:w="4394" w:type="dxa"/>
          </w:tcPr>
          <w:p w:rsidR="001A511C" w:rsidRDefault="001A511C" w:rsidP="0075698A">
            <w:pPr>
              <w:pStyle w:val="NoSpacing"/>
              <w:jc w:val="both"/>
              <w:rPr>
                <w:rFonts w:ascii="Arial" w:hAnsi="Arial" w:cs="Arial"/>
                <w:sz w:val="24"/>
                <w:szCs w:val="24"/>
              </w:rPr>
            </w:pPr>
            <w:r>
              <w:rPr>
                <w:rFonts w:ascii="Arial" w:hAnsi="Arial" w:cs="Arial"/>
                <w:sz w:val="24"/>
                <w:szCs w:val="24"/>
              </w:rPr>
              <w:t>Account Number</w:t>
            </w:r>
          </w:p>
        </w:tc>
        <w:tc>
          <w:tcPr>
            <w:tcW w:w="4785" w:type="dxa"/>
          </w:tcPr>
          <w:p w:rsidR="001A511C" w:rsidRDefault="001A511C" w:rsidP="0075698A">
            <w:pPr>
              <w:pStyle w:val="NoSpacing"/>
              <w:jc w:val="both"/>
              <w:rPr>
                <w:rFonts w:ascii="Arial" w:hAnsi="Arial" w:cs="Arial"/>
                <w:sz w:val="24"/>
                <w:szCs w:val="24"/>
              </w:rPr>
            </w:pPr>
            <w:r>
              <w:rPr>
                <w:rFonts w:ascii="Arial" w:hAnsi="Arial" w:cs="Arial"/>
                <w:sz w:val="24"/>
                <w:szCs w:val="24"/>
              </w:rPr>
              <w:t>50712010080063</w:t>
            </w:r>
          </w:p>
        </w:tc>
      </w:tr>
      <w:tr w:rsidR="001A511C" w:rsidTr="0075698A">
        <w:tc>
          <w:tcPr>
            <w:tcW w:w="4394" w:type="dxa"/>
          </w:tcPr>
          <w:p w:rsidR="001A511C" w:rsidRDefault="001A511C" w:rsidP="0075698A">
            <w:pPr>
              <w:pStyle w:val="NoSpacing"/>
              <w:jc w:val="both"/>
              <w:rPr>
                <w:rFonts w:ascii="Arial" w:hAnsi="Arial" w:cs="Arial"/>
                <w:sz w:val="24"/>
                <w:szCs w:val="24"/>
              </w:rPr>
            </w:pPr>
            <w:r>
              <w:rPr>
                <w:rFonts w:ascii="Arial" w:hAnsi="Arial" w:cs="Arial"/>
                <w:sz w:val="24"/>
                <w:szCs w:val="24"/>
              </w:rPr>
              <w:t>Bank Branch Code</w:t>
            </w:r>
          </w:p>
        </w:tc>
        <w:tc>
          <w:tcPr>
            <w:tcW w:w="4785" w:type="dxa"/>
          </w:tcPr>
          <w:p w:rsidR="001A511C" w:rsidRDefault="001A511C" w:rsidP="0075698A">
            <w:pPr>
              <w:pStyle w:val="NoSpacing"/>
              <w:jc w:val="both"/>
              <w:rPr>
                <w:rFonts w:ascii="Arial" w:hAnsi="Arial" w:cs="Arial"/>
                <w:sz w:val="24"/>
                <w:szCs w:val="24"/>
              </w:rPr>
            </w:pPr>
            <w:r>
              <w:rPr>
                <w:rFonts w:ascii="Arial" w:hAnsi="Arial" w:cs="Arial"/>
                <w:sz w:val="24"/>
                <w:szCs w:val="24"/>
              </w:rPr>
              <w:t>5071</w:t>
            </w:r>
          </w:p>
        </w:tc>
      </w:tr>
      <w:tr w:rsidR="001A511C" w:rsidTr="0075698A">
        <w:tc>
          <w:tcPr>
            <w:tcW w:w="4394" w:type="dxa"/>
          </w:tcPr>
          <w:p w:rsidR="001A511C" w:rsidRDefault="001A511C" w:rsidP="0075698A">
            <w:pPr>
              <w:pStyle w:val="NoSpacing"/>
              <w:jc w:val="both"/>
              <w:rPr>
                <w:rFonts w:ascii="Arial" w:hAnsi="Arial" w:cs="Arial"/>
                <w:sz w:val="24"/>
                <w:szCs w:val="24"/>
              </w:rPr>
            </w:pPr>
            <w:r>
              <w:rPr>
                <w:rFonts w:ascii="Arial" w:hAnsi="Arial" w:cs="Arial"/>
                <w:sz w:val="24"/>
                <w:szCs w:val="24"/>
              </w:rPr>
              <w:t>IFSC Code</w:t>
            </w:r>
          </w:p>
        </w:tc>
        <w:tc>
          <w:tcPr>
            <w:tcW w:w="4785" w:type="dxa"/>
          </w:tcPr>
          <w:p w:rsidR="001A511C" w:rsidRDefault="001A511C" w:rsidP="0075698A">
            <w:pPr>
              <w:pStyle w:val="NoSpacing"/>
              <w:jc w:val="both"/>
              <w:rPr>
                <w:rFonts w:ascii="Arial" w:hAnsi="Arial" w:cs="Arial"/>
                <w:sz w:val="24"/>
                <w:szCs w:val="24"/>
              </w:rPr>
            </w:pPr>
            <w:r>
              <w:rPr>
                <w:rFonts w:ascii="Arial" w:hAnsi="Arial" w:cs="Arial"/>
                <w:sz w:val="24"/>
                <w:szCs w:val="24"/>
              </w:rPr>
              <w:t>SYNB0005071</w:t>
            </w:r>
          </w:p>
        </w:tc>
      </w:tr>
    </w:tbl>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4.2</w:t>
      </w:r>
      <w:r>
        <w:rPr>
          <w:rFonts w:ascii="Arial" w:hAnsi="Arial" w:cs="Arial"/>
          <w:sz w:val="24"/>
          <w:szCs w:val="24"/>
        </w:rPr>
        <w:tab/>
        <w:t>The participant</w:t>
      </w:r>
      <w:r w:rsidR="00E20602">
        <w:rPr>
          <w:rFonts w:ascii="Arial" w:hAnsi="Arial" w:cs="Arial"/>
          <w:sz w:val="24"/>
          <w:szCs w:val="24"/>
        </w:rPr>
        <w:t xml:space="preserve">s will be provided refreshments / </w:t>
      </w:r>
      <w:r>
        <w:rPr>
          <w:rFonts w:ascii="Arial" w:hAnsi="Arial" w:cs="Arial"/>
          <w:sz w:val="24"/>
          <w:szCs w:val="24"/>
        </w:rPr>
        <w:t>lunch on all days and the event</w:t>
      </w:r>
    </w:p>
    <w:p w:rsidR="001A511C" w:rsidRDefault="001A511C" w:rsidP="001A511C">
      <w:pPr>
        <w:pStyle w:val="NoSpacing"/>
        <w:jc w:val="both"/>
        <w:rPr>
          <w:rFonts w:ascii="Arial" w:hAnsi="Arial" w:cs="Arial"/>
          <w:sz w:val="24"/>
          <w:szCs w:val="24"/>
        </w:rPr>
      </w:pPr>
      <w:r>
        <w:rPr>
          <w:rFonts w:ascii="Arial" w:hAnsi="Arial" w:cs="Arial"/>
          <w:sz w:val="24"/>
          <w:szCs w:val="24"/>
        </w:rPr>
        <w:t xml:space="preserve">T- </w:t>
      </w:r>
      <w:r w:rsidR="00E20602">
        <w:rPr>
          <w:rFonts w:ascii="Arial" w:hAnsi="Arial" w:cs="Arial"/>
          <w:sz w:val="24"/>
          <w:szCs w:val="24"/>
        </w:rPr>
        <w:t>Shirt</w:t>
      </w:r>
      <w:r>
        <w:rPr>
          <w:rFonts w:ascii="Arial" w:hAnsi="Arial" w:cs="Arial"/>
          <w:sz w:val="24"/>
          <w:szCs w:val="24"/>
        </w:rPr>
        <w:t>.</w:t>
      </w:r>
    </w:p>
    <w:p w:rsidR="00E33937" w:rsidRDefault="00E33937" w:rsidP="001A511C">
      <w:pPr>
        <w:pStyle w:val="NoSpacing"/>
        <w:jc w:val="both"/>
        <w:rPr>
          <w:rFonts w:ascii="Arial" w:hAnsi="Arial" w:cs="Arial"/>
          <w:sz w:val="24"/>
          <w:szCs w:val="24"/>
        </w:rPr>
      </w:pPr>
    </w:p>
    <w:p w:rsidR="00E33937" w:rsidRDefault="00E33937" w:rsidP="001A511C">
      <w:pPr>
        <w:pStyle w:val="NoSpacing"/>
        <w:jc w:val="both"/>
        <w:rPr>
          <w:rFonts w:ascii="Arial" w:hAnsi="Arial" w:cs="Arial"/>
          <w:sz w:val="24"/>
          <w:szCs w:val="24"/>
        </w:rPr>
      </w:pPr>
      <w:r>
        <w:rPr>
          <w:rFonts w:ascii="Arial" w:hAnsi="Arial" w:cs="Arial"/>
          <w:sz w:val="24"/>
          <w:szCs w:val="24"/>
        </w:rPr>
        <w:t>4.3</w:t>
      </w:r>
      <w:r>
        <w:rPr>
          <w:rFonts w:ascii="Arial" w:hAnsi="Arial" w:cs="Arial"/>
          <w:sz w:val="24"/>
          <w:szCs w:val="24"/>
        </w:rPr>
        <w:tab/>
        <w:t xml:space="preserve">Fees shall be free of bank commissions. Any bank fee will be charged to the competitors. </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b/>
          <w:sz w:val="24"/>
          <w:szCs w:val="24"/>
        </w:rPr>
      </w:pPr>
      <w:r>
        <w:rPr>
          <w:rFonts w:ascii="Arial" w:hAnsi="Arial" w:cs="Arial"/>
          <w:sz w:val="24"/>
          <w:szCs w:val="24"/>
        </w:rPr>
        <w:t>5</w:t>
      </w:r>
      <w:r>
        <w:rPr>
          <w:rFonts w:ascii="Arial" w:hAnsi="Arial" w:cs="Arial"/>
          <w:sz w:val="24"/>
          <w:szCs w:val="24"/>
        </w:rPr>
        <w:tab/>
      </w:r>
      <w:r w:rsidRPr="000C5337">
        <w:rPr>
          <w:rFonts w:ascii="Arial" w:hAnsi="Arial" w:cs="Arial"/>
          <w:b/>
          <w:sz w:val="24"/>
          <w:szCs w:val="24"/>
        </w:rPr>
        <w:t>Format</w:t>
      </w:r>
    </w:p>
    <w:p w:rsidR="001A511C" w:rsidRDefault="001A511C" w:rsidP="001A511C">
      <w:pPr>
        <w:pStyle w:val="NoSpacing"/>
        <w:jc w:val="both"/>
        <w:rPr>
          <w:rFonts w:ascii="Arial" w:hAnsi="Arial" w:cs="Arial"/>
          <w:b/>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ab/>
        <w:t>All classes will sail a single series of fleet races each.</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b/>
          <w:sz w:val="24"/>
          <w:szCs w:val="24"/>
        </w:rPr>
      </w:pPr>
      <w:r>
        <w:rPr>
          <w:rFonts w:ascii="Arial" w:hAnsi="Arial" w:cs="Arial"/>
          <w:sz w:val="24"/>
          <w:szCs w:val="24"/>
        </w:rPr>
        <w:t>6</w:t>
      </w:r>
      <w:r>
        <w:rPr>
          <w:rFonts w:ascii="Arial" w:hAnsi="Arial" w:cs="Arial"/>
          <w:sz w:val="24"/>
          <w:szCs w:val="24"/>
        </w:rPr>
        <w:tab/>
      </w:r>
      <w:r w:rsidRPr="000C5337">
        <w:rPr>
          <w:rFonts w:ascii="Arial" w:hAnsi="Arial" w:cs="Arial"/>
          <w:b/>
          <w:sz w:val="24"/>
          <w:szCs w:val="24"/>
        </w:rPr>
        <w:t>Schedule</w:t>
      </w:r>
    </w:p>
    <w:p w:rsidR="001A511C" w:rsidRDefault="001A511C" w:rsidP="001A511C">
      <w:pPr>
        <w:pStyle w:val="NoSpacing"/>
        <w:jc w:val="both"/>
        <w:rPr>
          <w:rFonts w:ascii="Arial" w:hAnsi="Arial" w:cs="Arial"/>
          <w:b/>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6.1</w:t>
      </w:r>
      <w:r>
        <w:rPr>
          <w:rFonts w:ascii="Arial" w:hAnsi="Arial" w:cs="Arial"/>
          <w:sz w:val="24"/>
          <w:szCs w:val="24"/>
        </w:rPr>
        <w:tab/>
        <w:t>Registration and Measurement fro</w:t>
      </w:r>
      <w:r w:rsidR="00E20602">
        <w:rPr>
          <w:rFonts w:ascii="Arial" w:hAnsi="Arial" w:cs="Arial"/>
          <w:sz w:val="24"/>
          <w:szCs w:val="24"/>
        </w:rPr>
        <w:t xml:space="preserve">m 0900 to 1800 hrs on 11 Nov 18 and </w:t>
      </w:r>
      <w:proofErr w:type="spellStart"/>
      <w:r w:rsidR="00E20602">
        <w:rPr>
          <w:rFonts w:ascii="Arial" w:hAnsi="Arial" w:cs="Arial"/>
          <w:sz w:val="24"/>
          <w:szCs w:val="24"/>
        </w:rPr>
        <w:t>upto</w:t>
      </w:r>
      <w:proofErr w:type="spellEnd"/>
      <w:r w:rsidR="00E20602">
        <w:rPr>
          <w:rFonts w:ascii="Arial" w:hAnsi="Arial" w:cs="Arial"/>
          <w:sz w:val="24"/>
          <w:szCs w:val="24"/>
        </w:rPr>
        <w:t xml:space="preserve"> </w:t>
      </w:r>
      <w:r w:rsidR="00286CF6">
        <w:rPr>
          <w:rFonts w:ascii="Arial" w:hAnsi="Arial" w:cs="Arial"/>
          <w:sz w:val="24"/>
          <w:szCs w:val="24"/>
        </w:rPr>
        <w:t xml:space="preserve">     </w:t>
      </w:r>
      <w:r w:rsidR="00E20602">
        <w:rPr>
          <w:rFonts w:ascii="Arial" w:hAnsi="Arial" w:cs="Arial"/>
          <w:sz w:val="24"/>
          <w:szCs w:val="24"/>
        </w:rPr>
        <w:t>1200</w:t>
      </w:r>
      <w:r w:rsidR="00286CF6">
        <w:rPr>
          <w:rFonts w:ascii="Arial" w:hAnsi="Arial" w:cs="Arial"/>
          <w:sz w:val="24"/>
          <w:szCs w:val="24"/>
        </w:rPr>
        <w:t xml:space="preserve"> </w:t>
      </w:r>
      <w:r w:rsidR="00E20602">
        <w:rPr>
          <w:rFonts w:ascii="Arial" w:hAnsi="Arial" w:cs="Arial"/>
          <w:sz w:val="24"/>
          <w:szCs w:val="24"/>
        </w:rPr>
        <w:t>hrs on 12 Nov 18.</w:t>
      </w:r>
    </w:p>
    <w:p w:rsidR="001A511C" w:rsidRDefault="001A511C" w:rsidP="001A511C">
      <w:pPr>
        <w:pStyle w:val="NoSpacing"/>
        <w:jc w:val="both"/>
        <w:rPr>
          <w:rFonts w:ascii="Arial" w:hAnsi="Arial" w:cs="Arial"/>
          <w:sz w:val="28"/>
          <w:szCs w:val="28"/>
        </w:rPr>
      </w:pPr>
    </w:p>
    <w:p w:rsidR="001A511C" w:rsidRPr="000C5337" w:rsidRDefault="001A511C" w:rsidP="001A511C">
      <w:pPr>
        <w:pStyle w:val="NoSpacing"/>
        <w:jc w:val="both"/>
        <w:rPr>
          <w:rFonts w:ascii="Arial" w:hAnsi="Arial" w:cs="Arial"/>
          <w:sz w:val="24"/>
          <w:szCs w:val="24"/>
        </w:rPr>
      </w:pPr>
      <w:r>
        <w:rPr>
          <w:rFonts w:ascii="Arial" w:hAnsi="Arial" w:cs="Arial"/>
          <w:sz w:val="24"/>
          <w:szCs w:val="24"/>
        </w:rPr>
        <w:t>6.2</w:t>
      </w:r>
      <w:r>
        <w:rPr>
          <w:rFonts w:ascii="Arial" w:hAnsi="Arial" w:cs="Arial"/>
          <w:sz w:val="24"/>
          <w:szCs w:val="24"/>
        </w:rPr>
        <w:tab/>
        <w:t>Practic</w:t>
      </w:r>
      <w:r w:rsidRPr="000C5337">
        <w:rPr>
          <w:rFonts w:ascii="Arial" w:hAnsi="Arial" w:cs="Arial"/>
          <w:sz w:val="24"/>
          <w:szCs w:val="24"/>
        </w:rPr>
        <w:t>e race for all cla</w:t>
      </w:r>
      <w:r>
        <w:rPr>
          <w:rFonts w:ascii="Arial" w:hAnsi="Arial" w:cs="Arial"/>
          <w:sz w:val="24"/>
          <w:szCs w:val="24"/>
        </w:rPr>
        <w:t>sses</w:t>
      </w:r>
      <w:r w:rsidR="00286CF6">
        <w:rPr>
          <w:rFonts w:ascii="Arial" w:hAnsi="Arial" w:cs="Arial"/>
          <w:sz w:val="24"/>
          <w:szCs w:val="24"/>
        </w:rPr>
        <w:t xml:space="preserve"> is</w:t>
      </w:r>
      <w:r>
        <w:rPr>
          <w:rFonts w:ascii="Arial" w:hAnsi="Arial" w:cs="Arial"/>
          <w:sz w:val="24"/>
          <w:szCs w:val="24"/>
        </w:rPr>
        <w:t xml:space="preserve"> scheduled at 1500 hrs on 12</w:t>
      </w:r>
      <w:r w:rsidRPr="000C5337">
        <w:rPr>
          <w:rFonts w:ascii="Arial" w:hAnsi="Arial" w:cs="Arial"/>
          <w:sz w:val="24"/>
          <w:szCs w:val="24"/>
        </w:rPr>
        <w:t xml:space="preserve"> Nov 18.</w:t>
      </w:r>
    </w:p>
    <w:p w:rsidR="001A511C" w:rsidRPr="000C5337"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sidRPr="000C5337">
        <w:rPr>
          <w:rFonts w:ascii="Arial" w:hAnsi="Arial" w:cs="Arial"/>
          <w:sz w:val="24"/>
          <w:szCs w:val="24"/>
        </w:rPr>
        <w:t>6.3</w:t>
      </w:r>
      <w:r w:rsidRPr="000C5337">
        <w:rPr>
          <w:rFonts w:ascii="Arial" w:hAnsi="Arial" w:cs="Arial"/>
          <w:sz w:val="24"/>
          <w:szCs w:val="24"/>
        </w:rPr>
        <w:tab/>
        <w:t>Bri</w:t>
      </w:r>
      <w:r>
        <w:rPr>
          <w:rFonts w:ascii="Arial" w:hAnsi="Arial" w:cs="Arial"/>
          <w:sz w:val="24"/>
          <w:szCs w:val="24"/>
        </w:rPr>
        <w:t>efing for competitors will be held at 1</w:t>
      </w:r>
      <w:r w:rsidR="00E20602">
        <w:rPr>
          <w:rFonts w:ascii="Arial" w:hAnsi="Arial" w:cs="Arial"/>
          <w:sz w:val="24"/>
          <w:szCs w:val="24"/>
        </w:rPr>
        <w:t>2</w:t>
      </w:r>
      <w:r>
        <w:rPr>
          <w:rFonts w:ascii="Arial" w:hAnsi="Arial" w:cs="Arial"/>
          <w:sz w:val="24"/>
          <w:szCs w:val="24"/>
        </w:rPr>
        <w:t xml:space="preserve">00 hrs on 12 Nov 18 at </w:t>
      </w:r>
      <w:proofErr w:type="gramStart"/>
      <w:r>
        <w:rPr>
          <w:rFonts w:ascii="Arial" w:hAnsi="Arial" w:cs="Arial"/>
          <w:sz w:val="24"/>
          <w:szCs w:val="24"/>
        </w:rPr>
        <w:t>INWTC(</w:t>
      </w:r>
      <w:proofErr w:type="spellStart"/>
      <w:proofErr w:type="gramEnd"/>
      <w:r>
        <w:rPr>
          <w:rFonts w:ascii="Arial" w:hAnsi="Arial" w:cs="Arial"/>
          <w:sz w:val="24"/>
          <w:szCs w:val="24"/>
        </w:rPr>
        <w:t>Mbi</w:t>
      </w:r>
      <w:proofErr w:type="spellEnd"/>
      <w:r>
        <w:rPr>
          <w:rFonts w:ascii="Arial" w:hAnsi="Arial" w:cs="Arial"/>
          <w:sz w:val="24"/>
          <w:szCs w:val="24"/>
        </w:rPr>
        <w:t>) boat shed.</w:t>
      </w:r>
    </w:p>
    <w:p w:rsidR="00105759" w:rsidRDefault="00105759"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6.4</w:t>
      </w:r>
      <w:r>
        <w:rPr>
          <w:rFonts w:ascii="Arial" w:hAnsi="Arial" w:cs="Arial"/>
          <w:sz w:val="24"/>
          <w:szCs w:val="24"/>
        </w:rPr>
        <w:tab/>
        <w:t>The Racing Schedule is as follows:-</w:t>
      </w:r>
    </w:p>
    <w:p w:rsidR="001A511C" w:rsidRDefault="001A511C" w:rsidP="001A511C">
      <w:pPr>
        <w:pStyle w:val="NoSpacing"/>
        <w:jc w:val="both"/>
        <w:rPr>
          <w:rFonts w:ascii="Arial" w:hAnsi="Arial" w:cs="Arial"/>
          <w:sz w:val="24"/>
          <w:szCs w:val="24"/>
        </w:rPr>
      </w:pPr>
    </w:p>
    <w:tbl>
      <w:tblPr>
        <w:tblStyle w:val="TableGrid"/>
        <w:tblW w:w="0" w:type="auto"/>
        <w:tblInd w:w="108" w:type="dxa"/>
        <w:tblLook w:val="04A0"/>
      </w:tblPr>
      <w:tblGrid>
        <w:gridCol w:w="1843"/>
        <w:gridCol w:w="2126"/>
        <w:gridCol w:w="5919"/>
      </w:tblGrid>
      <w:tr w:rsidR="001A511C" w:rsidTr="0075698A">
        <w:tc>
          <w:tcPr>
            <w:tcW w:w="1843" w:type="dxa"/>
          </w:tcPr>
          <w:p w:rsidR="001A511C" w:rsidRPr="000C5337" w:rsidRDefault="001A511C" w:rsidP="0075698A">
            <w:pPr>
              <w:pStyle w:val="NoSpacing"/>
              <w:jc w:val="both"/>
              <w:rPr>
                <w:rFonts w:ascii="Arial" w:hAnsi="Arial" w:cs="Arial"/>
                <w:b/>
                <w:sz w:val="24"/>
                <w:szCs w:val="24"/>
              </w:rPr>
            </w:pPr>
            <w:r w:rsidRPr="000C5337">
              <w:rPr>
                <w:rFonts w:ascii="Arial" w:hAnsi="Arial" w:cs="Arial"/>
                <w:b/>
                <w:sz w:val="24"/>
                <w:szCs w:val="24"/>
              </w:rPr>
              <w:t>Date</w:t>
            </w:r>
          </w:p>
        </w:tc>
        <w:tc>
          <w:tcPr>
            <w:tcW w:w="2126" w:type="dxa"/>
          </w:tcPr>
          <w:p w:rsidR="001A511C" w:rsidRPr="000C5337" w:rsidRDefault="001A511C" w:rsidP="0075698A">
            <w:pPr>
              <w:pStyle w:val="NoSpacing"/>
              <w:jc w:val="both"/>
              <w:rPr>
                <w:rFonts w:ascii="Arial" w:hAnsi="Arial" w:cs="Arial"/>
                <w:b/>
                <w:sz w:val="24"/>
                <w:szCs w:val="24"/>
              </w:rPr>
            </w:pPr>
            <w:r w:rsidRPr="000C5337">
              <w:rPr>
                <w:rFonts w:ascii="Arial" w:hAnsi="Arial" w:cs="Arial"/>
                <w:b/>
                <w:sz w:val="24"/>
                <w:szCs w:val="24"/>
              </w:rPr>
              <w:t>Time</w:t>
            </w:r>
          </w:p>
        </w:tc>
        <w:tc>
          <w:tcPr>
            <w:tcW w:w="5919" w:type="dxa"/>
          </w:tcPr>
          <w:p w:rsidR="001A511C" w:rsidRPr="000C5337" w:rsidRDefault="001A511C" w:rsidP="0075698A">
            <w:pPr>
              <w:pStyle w:val="NoSpacing"/>
              <w:jc w:val="both"/>
              <w:rPr>
                <w:rFonts w:ascii="Arial" w:hAnsi="Arial" w:cs="Arial"/>
                <w:b/>
                <w:sz w:val="24"/>
                <w:szCs w:val="24"/>
              </w:rPr>
            </w:pPr>
            <w:r w:rsidRPr="000C5337">
              <w:rPr>
                <w:rFonts w:ascii="Arial" w:hAnsi="Arial" w:cs="Arial"/>
                <w:b/>
                <w:sz w:val="24"/>
                <w:szCs w:val="24"/>
              </w:rPr>
              <w:t>Class</w:t>
            </w:r>
          </w:p>
        </w:tc>
      </w:tr>
      <w:tr w:rsidR="001A511C" w:rsidTr="0075698A">
        <w:tc>
          <w:tcPr>
            <w:tcW w:w="1843" w:type="dxa"/>
            <w:vMerge w:val="restart"/>
          </w:tcPr>
          <w:p w:rsidR="001A511C" w:rsidRDefault="001A511C" w:rsidP="0075698A">
            <w:pPr>
              <w:pStyle w:val="NoSpacing"/>
              <w:jc w:val="both"/>
              <w:rPr>
                <w:rFonts w:ascii="Arial" w:hAnsi="Arial" w:cs="Arial"/>
                <w:sz w:val="24"/>
                <w:szCs w:val="24"/>
              </w:rPr>
            </w:pPr>
            <w:r>
              <w:rPr>
                <w:rFonts w:ascii="Arial" w:hAnsi="Arial" w:cs="Arial"/>
                <w:sz w:val="24"/>
                <w:szCs w:val="24"/>
              </w:rPr>
              <w:t>13 Nov 18</w:t>
            </w:r>
          </w:p>
        </w:tc>
        <w:tc>
          <w:tcPr>
            <w:tcW w:w="2126" w:type="dxa"/>
          </w:tcPr>
          <w:p w:rsidR="001A511C" w:rsidRDefault="001A511C" w:rsidP="0075698A">
            <w:pPr>
              <w:pStyle w:val="NoSpacing"/>
              <w:jc w:val="both"/>
              <w:rPr>
                <w:rFonts w:ascii="Arial" w:hAnsi="Arial" w:cs="Arial"/>
                <w:sz w:val="24"/>
                <w:szCs w:val="24"/>
              </w:rPr>
            </w:pPr>
            <w:r>
              <w:rPr>
                <w:rFonts w:ascii="Arial" w:hAnsi="Arial" w:cs="Arial"/>
                <w:sz w:val="24"/>
                <w:szCs w:val="24"/>
              </w:rPr>
              <w:t>0700h onwards</w:t>
            </w:r>
          </w:p>
        </w:tc>
        <w:tc>
          <w:tcPr>
            <w:tcW w:w="5919" w:type="dxa"/>
          </w:tcPr>
          <w:p w:rsidR="001A511C" w:rsidRDefault="001A511C" w:rsidP="0075698A">
            <w:pPr>
              <w:pStyle w:val="NoSpacing"/>
              <w:jc w:val="both"/>
              <w:rPr>
                <w:rFonts w:ascii="Arial" w:hAnsi="Arial" w:cs="Arial"/>
                <w:sz w:val="24"/>
                <w:szCs w:val="24"/>
              </w:rPr>
            </w:pPr>
            <w:r>
              <w:rPr>
                <w:rFonts w:ascii="Arial" w:hAnsi="Arial" w:cs="Arial"/>
                <w:sz w:val="24"/>
                <w:szCs w:val="24"/>
              </w:rPr>
              <w:t xml:space="preserve">49er, 49er </w:t>
            </w:r>
            <w:proofErr w:type="spellStart"/>
            <w:r>
              <w:rPr>
                <w:rFonts w:ascii="Arial" w:hAnsi="Arial" w:cs="Arial"/>
                <w:sz w:val="24"/>
                <w:szCs w:val="24"/>
              </w:rPr>
              <w:t>Fx</w:t>
            </w:r>
            <w:proofErr w:type="spellEnd"/>
            <w:r>
              <w:rPr>
                <w:rFonts w:ascii="Arial" w:hAnsi="Arial" w:cs="Arial"/>
                <w:sz w:val="24"/>
                <w:szCs w:val="24"/>
              </w:rPr>
              <w:t>, 470, Finn</w:t>
            </w:r>
          </w:p>
        </w:tc>
      </w:tr>
      <w:tr w:rsidR="001A511C" w:rsidTr="0075698A">
        <w:tc>
          <w:tcPr>
            <w:tcW w:w="1843" w:type="dxa"/>
            <w:vMerge/>
          </w:tcPr>
          <w:p w:rsidR="001A511C" w:rsidRDefault="001A511C" w:rsidP="0075698A">
            <w:pPr>
              <w:pStyle w:val="NoSpacing"/>
              <w:jc w:val="both"/>
              <w:rPr>
                <w:rFonts w:ascii="Arial" w:hAnsi="Arial" w:cs="Arial"/>
                <w:sz w:val="24"/>
                <w:szCs w:val="24"/>
              </w:rPr>
            </w:pPr>
          </w:p>
        </w:tc>
        <w:tc>
          <w:tcPr>
            <w:tcW w:w="2126" w:type="dxa"/>
          </w:tcPr>
          <w:p w:rsidR="001A511C" w:rsidRDefault="001A511C" w:rsidP="0075698A">
            <w:pPr>
              <w:pStyle w:val="NoSpacing"/>
              <w:jc w:val="both"/>
              <w:rPr>
                <w:rFonts w:ascii="Arial" w:hAnsi="Arial" w:cs="Arial"/>
                <w:sz w:val="24"/>
                <w:szCs w:val="24"/>
              </w:rPr>
            </w:pPr>
            <w:r>
              <w:rPr>
                <w:rFonts w:ascii="Arial" w:hAnsi="Arial" w:cs="Arial"/>
                <w:sz w:val="24"/>
                <w:szCs w:val="24"/>
              </w:rPr>
              <w:t>1400h onwards</w:t>
            </w:r>
          </w:p>
        </w:tc>
        <w:tc>
          <w:tcPr>
            <w:tcW w:w="5919" w:type="dxa"/>
          </w:tcPr>
          <w:p w:rsidR="001A511C" w:rsidRDefault="001A511C" w:rsidP="0075698A">
            <w:pPr>
              <w:pStyle w:val="NoSpacing"/>
              <w:jc w:val="both"/>
              <w:rPr>
                <w:rFonts w:ascii="Arial" w:hAnsi="Arial" w:cs="Arial"/>
                <w:sz w:val="24"/>
                <w:szCs w:val="24"/>
              </w:rPr>
            </w:pPr>
            <w:r>
              <w:rPr>
                <w:rFonts w:ascii="Arial" w:hAnsi="Arial" w:cs="Arial"/>
                <w:sz w:val="24"/>
                <w:szCs w:val="24"/>
              </w:rPr>
              <w:t>Laser Std, Laser Radial, RS:X, Laser Bahia</w:t>
            </w:r>
          </w:p>
        </w:tc>
      </w:tr>
      <w:tr w:rsidR="001A511C" w:rsidTr="0075698A">
        <w:tc>
          <w:tcPr>
            <w:tcW w:w="1843" w:type="dxa"/>
            <w:vMerge w:val="restart"/>
          </w:tcPr>
          <w:p w:rsidR="001A511C" w:rsidRDefault="001A511C" w:rsidP="0075698A">
            <w:pPr>
              <w:pStyle w:val="NoSpacing"/>
              <w:jc w:val="both"/>
              <w:rPr>
                <w:rFonts w:ascii="Arial" w:hAnsi="Arial" w:cs="Arial"/>
                <w:sz w:val="24"/>
                <w:szCs w:val="24"/>
              </w:rPr>
            </w:pPr>
            <w:r>
              <w:rPr>
                <w:rFonts w:ascii="Arial" w:hAnsi="Arial" w:cs="Arial"/>
                <w:sz w:val="24"/>
                <w:szCs w:val="24"/>
              </w:rPr>
              <w:t>14 Nov 18</w:t>
            </w:r>
          </w:p>
        </w:tc>
        <w:tc>
          <w:tcPr>
            <w:tcW w:w="2126" w:type="dxa"/>
          </w:tcPr>
          <w:p w:rsidR="001A511C" w:rsidRDefault="001A511C" w:rsidP="0075698A">
            <w:pPr>
              <w:pStyle w:val="NoSpacing"/>
              <w:jc w:val="both"/>
              <w:rPr>
                <w:rFonts w:ascii="Arial" w:hAnsi="Arial" w:cs="Arial"/>
                <w:sz w:val="24"/>
                <w:szCs w:val="24"/>
              </w:rPr>
            </w:pPr>
            <w:r>
              <w:rPr>
                <w:rFonts w:ascii="Arial" w:hAnsi="Arial" w:cs="Arial"/>
                <w:sz w:val="24"/>
                <w:szCs w:val="24"/>
              </w:rPr>
              <w:t>0700h onwards</w:t>
            </w:r>
          </w:p>
        </w:tc>
        <w:tc>
          <w:tcPr>
            <w:tcW w:w="5919" w:type="dxa"/>
          </w:tcPr>
          <w:p w:rsidR="001A511C" w:rsidRDefault="001A511C" w:rsidP="0075698A">
            <w:pPr>
              <w:pStyle w:val="NoSpacing"/>
              <w:jc w:val="both"/>
              <w:rPr>
                <w:rFonts w:ascii="Arial" w:hAnsi="Arial" w:cs="Arial"/>
                <w:sz w:val="24"/>
                <w:szCs w:val="24"/>
              </w:rPr>
            </w:pPr>
            <w:r>
              <w:rPr>
                <w:rFonts w:ascii="Arial" w:hAnsi="Arial" w:cs="Arial"/>
                <w:sz w:val="24"/>
                <w:szCs w:val="24"/>
              </w:rPr>
              <w:t>Laser Std, Laser Radial, RS:X, Laser Bahia</w:t>
            </w:r>
          </w:p>
        </w:tc>
      </w:tr>
      <w:tr w:rsidR="001A511C" w:rsidTr="0075698A">
        <w:tc>
          <w:tcPr>
            <w:tcW w:w="1843" w:type="dxa"/>
            <w:vMerge/>
          </w:tcPr>
          <w:p w:rsidR="001A511C" w:rsidRDefault="001A511C" w:rsidP="0075698A">
            <w:pPr>
              <w:pStyle w:val="NoSpacing"/>
              <w:jc w:val="both"/>
              <w:rPr>
                <w:rFonts w:ascii="Arial" w:hAnsi="Arial" w:cs="Arial"/>
                <w:sz w:val="24"/>
                <w:szCs w:val="24"/>
              </w:rPr>
            </w:pPr>
          </w:p>
        </w:tc>
        <w:tc>
          <w:tcPr>
            <w:tcW w:w="2126" w:type="dxa"/>
          </w:tcPr>
          <w:p w:rsidR="001A511C" w:rsidRDefault="001A511C" w:rsidP="0075698A">
            <w:pPr>
              <w:pStyle w:val="NoSpacing"/>
              <w:jc w:val="both"/>
              <w:rPr>
                <w:rFonts w:ascii="Arial" w:hAnsi="Arial" w:cs="Arial"/>
                <w:sz w:val="24"/>
                <w:szCs w:val="24"/>
              </w:rPr>
            </w:pPr>
            <w:r>
              <w:rPr>
                <w:rFonts w:ascii="Arial" w:hAnsi="Arial" w:cs="Arial"/>
                <w:sz w:val="24"/>
                <w:szCs w:val="24"/>
              </w:rPr>
              <w:t>1400h onwards</w:t>
            </w:r>
          </w:p>
        </w:tc>
        <w:tc>
          <w:tcPr>
            <w:tcW w:w="5919" w:type="dxa"/>
          </w:tcPr>
          <w:p w:rsidR="001A511C" w:rsidRDefault="001A511C" w:rsidP="0075698A">
            <w:pPr>
              <w:pStyle w:val="NoSpacing"/>
              <w:jc w:val="both"/>
              <w:rPr>
                <w:rFonts w:ascii="Arial" w:hAnsi="Arial" w:cs="Arial"/>
                <w:sz w:val="24"/>
                <w:szCs w:val="24"/>
              </w:rPr>
            </w:pPr>
            <w:r>
              <w:rPr>
                <w:rFonts w:ascii="Arial" w:hAnsi="Arial" w:cs="Arial"/>
                <w:sz w:val="24"/>
                <w:szCs w:val="24"/>
              </w:rPr>
              <w:t xml:space="preserve">49er, 49er </w:t>
            </w:r>
            <w:proofErr w:type="spellStart"/>
            <w:r>
              <w:rPr>
                <w:rFonts w:ascii="Arial" w:hAnsi="Arial" w:cs="Arial"/>
                <w:sz w:val="24"/>
                <w:szCs w:val="24"/>
              </w:rPr>
              <w:t>Fx</w:t>
            </w:r>
            <w:proofErr w:type="spellEnd"/>
            <w:r>
              <w:rPr>
                <w:rFonts w:ascii="Arial" w:hAnsi="Arial" w:cs="Arial"/>
                <w:sz w:val="24"/>
                <w:szCs w:val="24"/>
              </w:rPr>
              <w:t>, 470, Finn</w:t>
            </w:r>
          </w:p>
        </w:tc>
      </w:tr>
      <w:tr w:rsidR="001A511C" w:rsidTr="0075698A">
        <w:tc>
          <w:tcPr>
            <w:tcW w:w="1843" w:type="dxa"/>
            <w:vMerge w:val="restart"/>
          </w:tcPr>
          <w:p w:rsidR="001A511C" w:rsidRDefault="001A511C" w:rsidP="0075698A">
            <w:pPr>
              <w:pStyle w:val="NoSpacing"/>
              <w:jc w:val="both"/>
              <w:rPr>
                <w:rFonts w:ascii="Arial" w:hAnsi="Arial" w:cs="Arial"/>
                <w:sz w:val="24"/>
                <w:szCs w:val="24"/>
              </w:rPr>
            </w:pPr>
            <w:r>
              <w:rPr>
                <w:rFonts w:ascii="Arial" w:hAnsi="Arial" w:cs="Arial"/>
                <w:sz w:val="24"/>
                <w:szCs w:val="24"/>
              </w:rPr>
              <w:t>15 Nov 18</w:t>
            </w:r>
          </w:p>
        </w:tc>
        <w:tc>
          <w:tcPr>
            <w:tcW w:w="2126" w:type="dxa"/>
          </w:tcPr>
          <w:p w:rsidR="001A511C" w:rsidRDefault="001A511C" w:rsidP="0075698A">
            <w:pPr>
              <w:pStyle w:val="NoSpacing"/>
              <w:jc w:val="both"/>
              <w:rPr>
                <w:rFonts w:ascii="Arial" w:hAnsi="Arial" w:cs="Arial"/>
                <w:sz w:val="24"/>
                <w:szCs w:val="24"/>
              </w:rPr>
            </w:pPr>
            <w:r>
              <w:rPr>
                <w:rFonts w:ascii="Arial" w:hAnsi="Arial" w:cs="Arial"/>
                <w:sz w:val="24"/>
                <w:szCs w:val="24"/>
              </w:rPr>
              <w:t>0700h onwards</w:t>
            </w:r>
          </w:p>
        </w:tc>
        <w:tc>
          <w:tcPr>
            <w:tcW w:w="5919" w:type="dxa"/>
          </w:tcPr>
          <w:p w:rsidR="001A511C" w:rsidRDefault="001A511C" w:rsidP="0075698A">
            <w:pPr>
              <w:pStyle w:val="NoSpacing"/>
              <w:jc w:val="both"/>
              <w:rPr>
                <w:rFonts w:ascii="Arial" w:hAnsi="Arial" w:cs="Arial"/>
                <w:sz w:val="24"/>
                <w:szCs w:val="24"/>
              </w:rPr>
            </w:pPr>
            <w:r>
              <w:rPr>
                <w:rFonts w:ascii="Arial" w:hAnsi="Arial" w:cs="Arial"/>
                <w:sz w:val="24"/>
                <w:szCs w:val="24"/>
              </w:rPr>
              <w:t xml:space="preserve">49er, 49er </w:t>
            </w:r>
            <w:proofErr w:type="spellStart"/>
            <w:r>
              <w:rPr>
                <w:rFonts w:ascii="Arial" w:hAnsi="Arial" w:cs="Arial"/>
                <w:sz w:val="24"/>
                <w:szCs w:val="24"/>
              </w:rPr>
              <w:t>Fx</w:t>
            </w:r>
            <w:proofErr w:type="spellEnd"/>
            <w:r>
              <w:rPr>
                <w:rFonts w:ascii="Arial" w:hAnsi="Arial" w:cs="Arial"/>
                <w:sz w:val="24"/>
                <w:szCs w:val="24"/>
              </w:rPr>
              <w:t>, 470, Finn</w:t>
            </w:r>
          </w:p>
        </w:tc>
      </w:tr>
      <w:tr w:rsidR="001A511C" w:rsidTr="0075698A">
        <w:tc>
          <w:tcPr>
            <w:tcW w:w="1843" w:type="dxa"/>
            <w:vMerge/>
          </w:tcPr>
          <w:p w:rsidR="001A511C" w:rsidRDefault="001A511C" w:rsidP="0075698A">
            <w:pPr>
              <w:pStyle w:val="NoSpacing"/>
              <w:jc w:val="both"/>
              <w:rPr>
                <w:rFonts w:ascii="Arial" w:hAnsi="Arial" w:cs="Arial"/>
                <w:sz w:val="24"/>
                <w:szCs w:val="24"/>
              </w:rPr>
            </w:pPr>
          </w:p>
        </w:tc>
        <w:tc>
          <w:tcPr>
            <w:tcW w:w="2126" w:type="dxa"/>
          </w:tcPr>
          <w:p w:rsidR="001A511C" w:rsidRDefault="001A511C" w:rsidP="0075698A">
            <w:pPr>
              <w:pStyle w:val="NoSpacing"/>
              <w:jc w:val="both"/>
              <w:rPr>
                <w:rFonts w:ascii="Arial" w:hAnsi="Arial" w:cs="Arial"/>
                <w:sz w:val="24"/>
                <w:szCs w:val="24"/>
              </w:rPr>
            </w:pPr>
            <w:r>
              <w:rPr>
                <w:rFonts w:ascii="Arial" w:hAnsi="Arial" w:cs="Arial"/>
                <w:sz w:val="24"/>
                <w:szCs w:val="24"/>
              </w:rPr>
              <w:t>1400h onwards</w:t>
            </w:r>
          </w:p>
        </w:tc>
        <w:tc>
          <w:tcPr>
            <w:tcW w:w="5919" w:type="dxa"/>
          </w:tcPr>
          <w:p w:rsidR="001A511C" w:rsidRDefault="001A511C" w:rsidP="0075698A">
            <w:pPr>
              <w:pStyle w:val="NoSpacing"/>
              <w:jc w:val="both"/>
              <w:rPr>
                <w:rFonts w:ascii="Arial" w:hAnsi="Arial" w:cs="Arial"/>
                <w:sz w:val="24"/>
                <w:szCs w:val="24"/>
              </w:rPr>
            </w:pPr>
            <w:r>
              <w:rPr>
                <w:rFonts w:ascii="Arial" w:hAnsi="Arial" w:cs="Arial"/>
                <w:sz w:val="24"/>
                <w:szCs w:val="24"/>
              </w:rPr>
              <w:t>Laser Std, Laser Radial, RS:X, Laser Bahia</w:t>
            </w:r>
          </w:p>
        </w:tc>
      </w:tr>
      <w:tr w:rsidR="001A511C" w:rsidTr="0075698A">
        <w:tc>
          <w:tcPr>
            <w:tcW w:w="1843" w:type="dxa"/>
            <w:vMerge w:val="restart"/>
          </w:tcPr>
          <w:p w:rsidR="001A511C" w:rsidRDefault="001A511C" w:rsidP="0075698A">
            <w:pPr>
              <w:pStyle w:val="NoSpacing"/>
              <w:jc w:val="both"/>
              <w:rPr>
                <w:rFonts w:ascii="Arial" w:hAnsi="Arial" w:cs="Arial"/>
                <w:sz w:val="24"/>
                <w:szCs w:val="24"/>
              </w:rPr>
            </w:pPr>
            <w:r>
              <w:rPr>
                <w:rFonts w:ascii="Arial" w:hAnsi="Arial" w:cs="Arial"/>
                <w:sz w:val="24"/>
                <w:szCs w:val="24"/>
              </w:rPr>
              <w:t>16 Nov 18</w:t>
            </w:r>
          </w:p>
        </w:tc>
        <w:tc>
          <w:tcPr>
            <w:tcW w:w="2126" w:type="dxa"/>
          </w:tcPr>
          <w:p w:rsidR="001A511C" w:rsidRDefault="001A511C" w:rsidP="0075698A">
            <w:pPr>
              <w:pStyle w:val="NoSpacing"/>
              <w:jc w:val="both"/>
              <w:rPr>
                <w:rFonts w:ascii="Arial" w:hAnsi="Arial" w:cs="Arial"/>
                <w:sz w:val="24"/>
                <w:szCs w:val="24"/>
              </w:rPr>
            </w:pPr>
            <w:r>
              <w:rPr>
                <w:rFonts w:ascii="Arial" w:hAnsi="Arial" w:cs="Arial"/>
                <w:sz w:val="24"/>
                <w:szCs w:val="24"/>
              </w:rPr>
              <w:t>0700h onwards</w:t>
            </w:r>
          </w:p>
        </w:tc>
        <w:tc>
          <w:tcPr>
            <w:tcW w:w="5919" w:type="dxa"/>
          </w:tcPr>
          <w:p w:rsidR="001A511C" w:rsidRDefault="001A511C" w:rsidP="0075698A">
            <w:pPr>
              <w:pStyle w:val="NoSpacing"/>
              <w:jc w:val="both"/>
              <w:rPr>
                <w:rFonts w:ascii="Arial" w:hAnsi="Arial" w:cs="Arial"/>
                <w:sz w:val="24"/>
                <w:szCs w:val="24"/>
              </w:rPr>
            </w:pPr>
            <w:r>
              <w:rPr>
                <w:rFonts w:ascii="Arial" w:hAnsi="Arial" w:cs="Arial"/>
                <w:sz w:val="24"/>
                <w:szCs w:val="24"/>
              </w:rPr>
              <w:t>Laser Std, Laser Radial, RS:X, Laser Bahia</w:t>
            </w:r>
          </w:p>
        </w:tc>
      </w:tr>
      <w:tr w:rsidR="001A511C" w:rsidTr="0075698A">
        <w:tc>
          <w:tcPr>
            <w:tcW w:w="1843" w:type="dxa"/>
            <w:vMerge/>
          </w:tcPr>
          <w:p w:rsidR="001A511C" w:rsidRDefault="001A511C" w:rsidP="0075698A">
            <w:pPr>
              <w:pStyle w:val="NoSpacing"/>
              <w:jc w:val="both"/>
              <w:rPr>
                <w:rFonts w:ascii="Arial" w:hAnsi="Arial" w:cs="Arial"/>
                <w:sz w:val="24"/>
                <w:szCs w:val="24"/>
              </w:rPr>
            </w:pPr>
          </w:p>
        </w:tc>
        <w:tc>
          <w:tcPr>
            <w:tcW w:w="2126" w:type="dxa"/>
          </w:tcPr>
          <w:p w:rsidR="001A511C" w:rsidRDefault="001A511C" w:rsidP="0075698A">
            <w:pPr>
              <w:pStyle w:val="NoSpacing"/>
              <w:jc w:val="both"/>
              <w:rPr>
                <w:rFonts w:ascii="Arial" w:hAnsi="Arial" w:cs="Arial"/>
                <w:sz w:val="24"/>
                <w:szCs w:val="24"/>
              </w:rPr>
            </w:pPr>
            <w:r>
              <w:rPr>
                <w:rFonts w:ascii="Arial" w:hAnsi="Arial" w:cs="Arial"/>
                <w:sz w:val="24"/>
                <w:szCs w:val="24"/>
              </w:rPr>
              <w:t>1400h onwards</w:t>
            </w:r>
          </w:p>
        </w:tc>
        <w:tc>
          <w:tcPr>
            <w:tcW w:w="5919" w:type="dxa"/>
          </w:tcPr>
          <w:p w:rsidR="001A511C" w:rsidRDefault="001A511C" w:rsidP="0075698A">
            <w:pPr>
              <w:pStyle w:val="NoSpacing"/>
              <w:jc w:val="both"/>
              <w:rPr>
                <w:rFonts w:ascii="Arial" w:hAnsi="Arial" w:cs="Arial"/>
                <w:sz w:val="24"/>
                <w:szCs w:val="24"/>
              </w:rPr>
            </w:pPr>
            <w:r>
              <w:rPr>
                <w:rFonts w:ascii="Arial" w:hAnsi="Arial" w:cs="Arial"/>
                <w:sz w:val="24"/>
                <w:szCs w:val="24"/>
              </w:rPr>
              <w:t xml:space="preserve">49er, 49er </w:t>
            </w:r>
            <w:proofErr w:type="spellStart"/>
            <w:r>
              <w:rPr>
                <w:rFonts w:ascii="Arial" w:hAnsi="Arial" w:cs="Arial"/>
                <w:sz w:val="24"/>
                <w:szCs w:val="24"/>
              </w:rPr>
              <w:t>Fx</w:t>
            </w:r>
            <w:proofErr w:type="spellEnd"/>
            <w:r>
              <w:rPr>
                <w:rFonts w:ascii="Arial" w:hAnsi="Arial" w:cs="Arial"/>
                <w:sz w:val="24"/>
                <w:szCs w:val="24"/>
              </w:rPr>
              <w:t>, 470, Finn</w:t>
            </w:r>
          </w:p>
        </w:tc>
      </w:tr>
    </w:tbl>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6.5</w:t>
      </w:r>
      <w:r>
        <w:rPr>
          <w:rFonts w:ascii="Arial" w:hAnsi="Arial" w:cs="Arial"/>
          <w:sz w:val="24"/>
          <w:szCs w:val="24"/>
        </w:rPr>
        <w:tab/>
        <w:t>A total of 12 races per class have been scheduled. Each class is scheduled to sail three races per day but may sail one additional race per day for scheduling reasons.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6.6</w:t>
      </w:r>
      <w:r>
        <w:rPr>
          <w:rFonts w:ascii="Arial" w:hAnsi="Arial" w:cs="Arial"/>
          <w:sz w:val="24"/>
          <w:szCs w:val="24"/>
        </w:rPr>
        <w:tab/>
        <w:t>The prize giving ceremony is scheduled at 1730 hrs on 16 Nov 18 at INWTC (</w:t>
      </w:r>
      <w:proofErr w:type="spellStart"/>
      <w:r>
        <w:rPr>
          <w:rFonts w:ascii="Arial" w:hAnsi="Arial" w:cs="Arial"/>
          <w:sz w:val="24"/>
          <w:szCs w:val="24"/>
        </w:rPr>
        <w:t>Mbi</w:t>
      </w:r>
      <w:proofErr w:type="spellEnd"/>
      <w:r>
        <w:rPr>
          <w:rFonts w:ascii="Arial" w:hAnsi="Arial" w:cs="Arial"/>
          <w:sz w:val="24"/>
          <w:szCs w:val="24"/>
        </w:rPr>
        <w:t>)</w:t>
      </w:r>
      <w:r w:rsidR="00E20602">
        <w:rPr>
          <w:rFonts w:ascii="Arial" w:hAnsi="Arial" w:cs="Arial"/>
          <w:sz w:val="24"/>
          <w:szCs w:val="24"/>
        </w:rPr>
        <w:t xml:space="preserve"> followed by high tea.</w:t>
      </w:r>
    </w:p>
    <w:p w:rsidR="001A511C" w:rsidRDefault="001A511C" w:rsidP="001A511C">
      <w:pPr>
        <w:pStyle w:val="NoSpacing"/>
        <w:jc w:val="both"/>
        <w:rPr>
          <w:rFonts w:ascii="Arial" w:hAnsi="Arial" w:cs="Arial"/>
          <w:sz w:val="24"/>
          <w:szCs w:val="24"/>
        </w:rPr>
      </w:pPr>
    </w:p>
    <w:p w:rsidR="001A511C" w:rsidRDefault="0089420D" w:rsidP="001A511C">
      <w:pPr>
        <w:pStyle w:val="NoSpacing"/>
        <w:jc w:val="both"/>
        <w:rPr>
          <w:rFonts w:ascii="Arial" w:hAnsi="Arial" w:cs="Arial"/>
          <w:sz w:val="24"/>
          <w:szCs w:val="24"/>
        </w:rPr>
      </w:pPr>
      <w:r>
        <w:rPr>
          <w:rFonts w:ascii="Arial" w:hAnsi="Arial" w:cs="Arial"/>
          <w:sz w:val="24"/>
          <w:szCs w:val="24"/>
        </w:rPr>
        <w:t>7</w:t>
      </w:r>
      <w:r w:rsidR="001A511C">
        <w:rPr>
          <w:rFonts w:ascii="Arial" w:hAnsi="Arial" w:cs="Arial"/>
          <w:sz w:val="24"/>
          <w:szCs w:val="24"/>
        </w:rPr>
        <w:tab/>
      </w:r>
      <w:r w:rsidR="001A511C" w:rsidRPr="00A1693C">
        <w:rPr>
          <w:rFonts w:ascii="Arial" w:hAnsi="Arial" w:cs="Arial"/>
          <w:b/>
          <w:sz w:val="24"/>
          <w:szCs w:val="24"/>
        </w:rPr>
        <w:t>Measurements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7.1</w:t>
      </w:r>
      <w:r>
        <w:rPr>
          <w:rFonts w:ascii="Arial" w:hAnsi="Arial" w:cs="Arial"/>
          <w:sz w:val="24"/>
          <w:szCs w:val="24"/>
        </w:rPr>
        <w:tab/>
        <w:t>Each boat shall produce a valid measurement certificate.</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7.2</w:t>
      </w:r>
      <w:r>
        <w:rPr>
          <w:rFonts w:ascii="Arial" w:hAnsi="Arial" w:cs="Arial"/>
          <w:sz w:val="24"/>
          <w:szCs w:val="24"/>
        </w:rPr>
        <w:tab/>
        <w:t>Participants without measurement certificates shall get their boats measured from official equipment inspector at the site.</w:t>
      </w:r>
    </w:p>
    <w:p w:rsidR="001A511C" w:rsidRDefault="001A511C" w:rsidP="001A511C">
      <w:pPr>
        <w:pStyle w:val="NoSpacing"/>
        <w:jc w:val="both"/>
        <w:rPr>
          <w:rFonts w:ascii="Arial" w:hAnsi="Arial" w:cs="Arial"/>
          <w:sz w:val="24"/>
          <w:szCs w:val="24"/>
        </w:rPr>
      </w:pPr>
    </w:p>
    <w:p w:rsidR="00633508" w:rsidRDefault="001A511C" w:rsidP="001A511C">
      <w:pPr>
        <w:pStyle w:val="NoSpacing"/>
        <w:jc w:val="both"/>
        <w:rPr>
          <w:rFonts w:ascii="Arial" w:hAnsi="Arial" w:cs="Arial"/>
          <w:sz w:val="24"/>
          <w:szCs w:val="24"/>
        </w:rPr>
      </w:pPr>
      <w:r>
        <w:rPr>
          <w:rFonts w:ascii="Arial" w:hAnsi="Arial" w:cs="Arial"/>
          <w:sz w:val="24"/>
          <w:szCs w:val="24"/>
        </w:rPr>
        <w:t>7.3</w:t>
      </w:r>
      <w:r>
        <w:rPr>
          <w:rFonts w:ascii="Arial" w:hAnsi="Arial" w:cs="Arial"/>
          <w:sz w:val="24"/>
          <w:szCs w:val="24"/>
        </w:rPr>
        <w:tab/>
        <w:t>Boats may be subject to inspection at any time during the event</w:t>
      </w:r>
      <w:r w:rsidR="00633508">
        <w:rPr>
          <w:rFonts w:ascii="Arial" w:hAnsi="Arial" w:cs="Arial"/>
          <w:sz w:val="24"/>
          <w:szCs w:val="24"/>
        </w:rPr>
        <w:t>.</w:t>
      </w:r>
    </w:p>
    <w:p w:rsidR="00633508" w:rsidRDefault="00633508" w:rsidP="001A511C">
      <w:pPr>
        <w:pStyle w:val="NoSpacing"/>
        <w:jc w:val="both"/>
        <w:rPr>
          <w:rFonts w:ascii="Arial" w:hAnsi="Arial" w:cs="Arial"/>
          <w:sz w:val="24"/>
          <w:szCs w:val="24"/>
        </w:rPr>
      </w:pPr>
    </w:p>
    <w:p w:rsidR="001A511C" w:rsidRDefault="00633508" w:rsidP="001A511C">
      <w:pPr>
        <w:pStyle w:val="NoSpacing"/>
        <w:jc w:val="both"/>
        <w:rPr>
          <w:rFonts w:ascii="Arial" w:hAnsi="Arial" w:cs="Arial"/>
          <w:sz w:val="24"/>
          <w:szCs w:val="24"/>
        </w:rPr>
      </w:pPr>
      <w:r>
        <w:rPr>
          <w:rFonts w:ascii="Arial" w:hAnsi="Arial" w:cs="Arial"/>
          <w:sz w:val="24"/>
          <w:szCs w:val="24"/>
        </w:rPr>
        <w:t>7.4</w:t>
      </w:r>
      <w:r>
        <w:rPr>
          <w:rFonts w:ascii="Arial" w:hAnsi="Arial" w:cs="Arial"/>
          <w:sz w:val="24"/>
          <w:szCs w:val="24"/>
        </w:rPr>
        <w:tab/>
        <w:t xml:space="preserve">Change of damaged or lost equipment will be </w:t>
      </w:r>
      <w:r w:rsidR="00286CF6">
        <w:rPr>
          <w:rFonts w:ascii="Arial" w:hAnsi="Arial" w:cs="Arial"/>
          <w:sz w:val="24"/>
          <w:szCs w:val="24"/>
        </w:rPr>
        <w:t>allowed</w:t>
      </w:r>
      <w:r>
        <w:rPr>
          <w:rFonts w:ascii="Arial" w:hAnsi="Arial" w:cs="Arial"/>
          <w:sz w:val="24"/>
          <w:szCs w:val="24"/>
        </w:rPr>
        <w:t xml:space="preserve"> only after the approval of technical committee. Such request shall be made to the technical committee at the first reasonable opportunity by filling in a relevant form at the race office. The change of equipment may only be permitted after the technical committee has checked and scrutinised both the damaged and the substituting equipment.</w:t>
      </w:r>
    </w:p>
    <w:p w:rsidR="00633508" w:rsidRDefault="00633508" w:rsidP="001A511C">
      <w:pPr>
        <w:pStyle w:val="NoSpacing"/>
        <w:jc w:val="both"/>
        <w:rPr>
          <w:rFonts w:ascii="Arial" w:hAnsi="Arial" w:cs="Arial"/>
          <w:sz w:val="24"/>
          <w:szCs w:val="24"/>
        </w:rPr>
      </w:pPr>
    </w:p>
    <w:p w:rsidR="00633508" w:rsidRDefault="00633508" w:rsidP="001A511C">
      <w:pPr>
        <w:pStyle w:val="NoSpacing"/>
        <w:jc w:val="both"/>
        <w:rPr>
          <w:rFonts w:ascii="Arial" w:hAnsi="Arial" w:cs="Arial"/>
          <w:sz w:val="24"/>
          <w:szCs w:val="24"/>
        </w:rPr>
      </w:pPr>
      <w:r>
        <w:rPr>
          <w:rFonts w:ascii="Arial" w:hAnsi="Arial" w:cs="Arial"/>
          <w:sz w:val="24"/>
          <w:szCs w:val="24"/>
        </w:rPr>
        <w:t>7.5</w:t>
      </w:r>
      <w:r>
        <w:rPr>
          <w:rFonts w:ascii="Arial" w:hAnsi="Arial" w:cs="Arial"/>
          <w:sz w:val="24"/>
          <w:szCs w:val="24"/>
        </w:rPr>
        <w:tab/>
        <w:t>If any change of equipment was made on water before or between races, both damaged and equipment substituted shall be presented to the technical committee after the end of the day’s racing. Repairs or replacements required afloat may be approved after the race provided that either the race committee or the technical committee afloat is notified before the next race.</w:t>
      </w:r>
    </w:p>
    <w:p w:rsidR="001A511C" w:rsidRDefault="001A511C" w:rsidP="001A511C">
      <w:pPr>
        <w:pStyle w:val="NoSpacing"/>
        <w:jc w:val="both"/>
        <w:rPr>
          <w:rFonts w:ascii="Arial" w:hAnsi="Arial" w:cs="Arial"/>
          <w:sz w:val="24"/>
          <w:szCs w:val="24"/>
        </w:rPr>
      </w:pPr>
    </w:p>
    <w:p w:rsidR="001A511C" w:rsidRDefault="0089420D" w:rsidP="001A511C">
      <w:pPr>
        <w:pStyle w:val="NoSpacing"/>
        <w:jc w:val="both"/>
        <w:rPr>
          <w:rFonts w:ascii="Arial" w:hAnsi="Arial" w:cs="Arial"/>
          <w:b/>
          <w:sz w:val="24"/>
          <w:szCs w:val="24"/>
        </w:rPr>
      </w:pPr>
      <w:r>
        <w:rPr>
          <w:rFonts w:ascii="Arial" w:hAnsi="Arial" w:cs="Arial"/>
          <w:sz w:val="24"/>
          <w:szCs w:val="24"/>
        </w:rPr>
        <w:t>8</w:t>
      </w:r>
      <w:r w:rsidR="001A511C">
        <w:rPr>
          <w:rFonts w:ascii="Arial" w:hAnsi="Arial" w:cs="Arial"/>
          <w:sz w:val="24"/>
          <w:szCs w:val="24"/>
        </w:rPr>
        <w:tab/>
      </w:r>
      <w:r w:rsidR="001A511C" w:rsidRPr="00E60053">
        <w:rPr>
          <w:rFonts w:ascii="Arial" w:hAnsi="Arial" w:cs="Arial"/>
          <w:b/>
          <w:sz w:val="24"/>
          <w:szCs w:val="24"/>
        </w:rPr>
        <w:t>Sailing Instructions</w:t>
      </w:r>
    </w:p>
    <w:p w:rsidR="001A511C" w:rsidRDefault="001A511C" w:rsidP="001A511C">
      <w:pPr>
        <w:pStyle w:val="NoSpacing"/>
        <w:jc w:val="both"/>
        <w:rPr>
          <w:rFonts w:ascii="Arial" w:hAnsi="Arial" w:cs="Arial"/>
          <w:b/>
          <w:sz w:val="24"/>
          <w:szCs w:val="24"/>
        </w:rPr>
      </w:pPr>
    </w:p>
    <w:p w:rsidR="001A511C" w:rsidRDefault="001A511C" w:rsidP="001A511C">
      <w:pPr>
        <w:pStyle w:val="NoSpacing"/>
        <w:jc w:val="both"/>
        <w:rPr>
          <w:rFonts w:ascii="Arial" w:hAnsi="Arial" w:cs="Arial"/>
          <w:sz w:val="24"/>
          <w:szCs w:val="24"/>
        </w:rPr>
      </w:pPr>
      <w:r>
        <w:rPr>
          <w:rFonts w:ascii="Arial" w:hAnsi="Arial" w:cs="Arial"/>
          <w:b/>
          <w:sz w:val="24"/>
          <w:szCs w:val="24"/>
        </w:rPr>
        <w:tab/>
      </w:r>
      <w:r>
        <w:rPr>
          <w:rFonts w:ascii="Arial" w:hAnsi="Arial" w:cs="Arial"/>
          <w:sz w:val="24"/>
          <w:szCs w:val="24"/>
        </w:rPr>
        <w:t>The sailing instructions will be available after completion of registration on 12 Nov 18.</w:t>
      </w:r>
    </w:p>
    <w:p w:rsidR="001A511C" w:rsidRDefault="001A511C" w:rsidP="001A511C">
      <w:pPr>
        <w:pStyle w:val="NoSpacing"/>
        <w:jc w:val="both"/>
        <w:rPr>
          <w:rFonts w:ascii="Arial" w:hAnsi="Arial" w:cs="Arial"/>
          <w:sz w:val="24"/>
          <w:szCs w:val="24"/>
        </w:rPr>
      </w:pPr>
    </w:p>
    <w:p w:rsidR="0089420D" w:rsidRDefault="0089420D" w:rsidP="001A511C">
      <w:pPr>
        <w:pStyle w:val="NoSpacing"/>
        <w:jc w:val="both"/>
        <w:rPr>
          <w:rFonts w:ascii="Arial" w:hAnsi="Arial" w:cs="Arial"/>
          <w:sz w:val="24"/>
          <w:szCs w:val="24"/>
        </w:rPr>
      </w:pPr>
    </w:p>
    <w:p w:rsidR="0089420D" w:rsidRDefault="0089420D" w:rsidP="001A511C">
      <w:pPr>
        <w:pStyle w:val="NoSpacing"/>
        <w:jc w:val="both"/>
        <w:rPr>
          <w:rFonts w:ascii="Arial" w:hAnsi="Arial" w:cs="Arial"/>
          <w:sz w:val="24"/>
          <w:szCs w:val="24"/>
        </w:rPr>
      </w:pPr>
    </w:p>
    <w:p w:rsidR="0089420D" w:rsidRDefault="0089420D"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lastRenderedPageBreak/>
        <w:t>9</w:t>
      </w:r>
      <w:r>
        <w:rPr>
          <w:rFonts w:ascii="Arial" w:hAnsi="Arial" w:cs="Arial"/>
          <w:sz w:val="24"/>
          <w:szCs w:val="24"/>
        </w:rPr>
        <w:tab/>
      </w:r>
      <w:r w:rsidRPr="00E60053">
        <w:rPr>
          <w:rFonts w:ascii="Arial" w:hAnsi="Arial" w:cs="Arial"/>
          <w:b/>
          <w:sz w:val="24"/>
          <w:szCs w:val="24"/>
        </w:rPr>
        <w:t>Venue</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The venue for the event will be </w:t>
      </w:r>
      <w:proofErr w:type="gramStart"/>
      <w:r>
        <w:rPr>
          <w:rFonts w:ascii="Arial" w:hAnsi="Arial" w:cs="Arial"/>
          <w:sz w:val="24"/>
          <w:szCs w:val="24"/>
        </w:rPr>
        <w:t>INWTC(</w:t>
      </w:r>
      <w:proofErr w:type="spellStart"/>
      <w:proofErr w:type="gramEnd"/>
      <w:r>
        <w:rPr>
          <w:rFonts w:ascii="Arial" w:hAnsi="Arial" w:cs="Arial"/>
          <w:sz w:val="24"/>
          <w:szCs w:val="24"/>
        </w:rPr>
        <w:t>Mbi</w:t>
      </w:r>
      <w:proofErr w:type="spellEnd"/>
      <w:r>
        <w:rPr>
          <w:rFonts w:ascii="Arial" w:hAnsi="Arial" w:cs="Arial"/>
          <w:sz w:val="24"/>
          <w:szCs w:val="24"/>
        </w:rPr>
        <w:t xml:space="preserve">), Pilot </w:t>
      </w:r>
      <w:proofErr w:type="spellStart"/>
      <w:r>
        <w:rPr>
          <w:rFonts w:ascii="Arial" w:hAnsi="Arial" w:cs="Arial"/>
          <w:sz w:val="24"/>
          <w:szCs w:val="24"/>
        </w:rPr>
        <w:t>Bunder</w:t>
      </w:r>
      <w:proofErr w:type="spellEnd"/>
      <w:r>
        <w:rPr>
          <w:rFonts w:ascii="Arial" w:hAnsi="Arial" w:cs="Arial"/>
          <w:sz w:val="24"/>
          <w:szCs w:val="24"/>
        </w:rPr>
        <w:t xml:space="preserve"> Road, </w:t>
      </w:r>
      <w:proofErr w:type="spellStart"/>
      <w:r>
        <w:rPr>
          <w:rFonts w:ascii="Arial" w:hAnsi="Arial" w:cs="Arial"/>
          <w:sz w:val="24"/>
          <w:szCs w:val="24"/>
        </w:rPr>
        <w:t>Colaba</w:t>
      </w:r>
      <w:proofErr w:type="spellEnd"/>
      <w:r>
        <w:rPr>
          <w:rFonts w:ascii="Arial" w:hAnsi="Arial" w:cs="Arial"/>
          <w:sz w:val="24"/>
          <w:szCs w:val="24"/>
        </w:rPr>
        <w:t xml:space="preserve">, </w:t>
      </w:r>
      <w:r w:rsidR="00286CF6">
        <w:rPr>
          <w:rFonts w:ascii="Arial" w:hAnsi="Arial" w:cs="Arial"/>
          <w:sz w:val="24"/>
          <w:szCs w:val="24"/>
        </w:rPr>
        <w:t xml:space="preserve">       </w:t>
      </w:r>
      <w:r>
        <w:rPr>
          <w:rFonts w:ascii="Arial" w:hAnsi="Arial" w:cs="Arial"/>
          <w:sz w:val="24"/>
          <w:szCs w:val="24"/>
        </w:rPr>
        <w:t>Mumbai – 400 005. Maharashtra, India. The racing areas will be off Sunk Rock Lighthouse.</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b/>
          <w:sz w:val="24"/>
          <w:szCs w:val="24"/>
        </w:rPr>
      </w:pPr>
      <w:r>
        <w:rPr>
          <w:rFonts w:ascii="Arial" w:hAnsi="Arial" w:cs="Arial"/>
          <w:sz w:val="24"/>
          <w:szCs w:val="24"/>
        </w:rPr>
        <w:t>10</w:t>
      </w:r>
      <w:r>
        <w:rPr>
          <w:rFonts w:ascii="Arial" w:hAnsi="Arial" w:cs="Arial"/>
          <w:sz w:val="24"/>
          <w:szCs w:val="24"/>
        </w:rPr>
        <w:tab/>
      </w:r>
      <w:r w:rsidRPr="00E60053">
        <w:rPr>
          <w:rFonts w:ascii="Arial" w:hAnsi="Arial" w:cs="Arial"/>
          <w:b/>
          <w:sz w:val="24"/>
          <w:szCs w:val="24"/>
        </w:rPr>
        <w:t>Courses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ab/>
        <w:t>The courses will be as described in the sailing instructions.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b/>
          <w:sz w:val="24"/>
          <w:szCs w:val="24"/>
        </w:rPr>
      </w:pPr>
      <w:r>
        <w:rPr>
          <w:rFonts w:ascii="Arial" w:hAnsi="Arial" w:cs="Arial"/>
          <w:sz w:val="24"/>
          <w:szCs w:val="24"/>
        </w:rPr>
        <w:t>11</w:t>
      </w:r>
      <w:r>
        <w:rPr>
          <w:rFonts w:ascii="Arial" w:hAnsi="Arial" w:cs="Arial"/>
          <w:sz w:val="24"/>
          <w:szCs w:val="24"/>
        </w:rPr>
        <w:tab/>
      </w:r>
      <w:r w:rsidRPr="00E60053">
        <w:rPr>
          <w:rFonts w:ascii="Arial" w:hAnsi="Arial" w:cs="Arial"/>
          <w:b/>
          <w:sz w:val="24"/>
          <w:szCs w:val="24"/>
        </w:rPr>
        <w:t>Penalty System</w:t>
      </w:r>
    </w:p>
    <w:p w:rsidR="001A511C" w:rsidRDefault="001A511C" w:rsidP="001A511C">
      <w:pPr>
        <w:pStyle w:val="NoSpacing"/>
        <w:jc w:val="both"/>
        <w:rPr>
          <w:rFonts w:ascii="Arial" w:hAnsi="Arial" w:cs="Arial"/>
          <w:b/>
          <w:sz w:val="24"/>
          <w:szCs w:val="24"/>
        </w:rPr>
      </w:pPr>
    </w:p>
    <w:p w:rsidR="001A511C" w:rsidRDefault="001A511C" w:rsidP="001A511C">
      <w:pPr>
        <w:pStyle w:val="NoSpacing"/>
        <w:jc w:val="both"/>
        <w:rPr>
          <w:rFonts w:ascii="Arial" w:hAnsi="Arial" w:cs="Arial"/>
          <w:sz w:val="24"/>
          <w:szCs w:val="24"/>
        </w:rPr>
      </w:pPr>
      <w:r>
        <w:rPr>
          <w:rFonts w:ascii="Arial" w:hAnsi="Arial" w:cs="Arial"/>
          <w:b/>
          <w:sz w:val="24"/>
          <w:szCs w:val="24"/>
        </w:rPr>
        <w:tab/>
      </w:r>
      <w:r w:rsidRPr="00E60053">
        <w:rPr>
          <w:rFonts w:ascii="Arial" w:hAnsi="Arial" w:cs="Arial"/>
          <w:sz w:val="24"/>
          <w:szCs w:val="24"/>
        </w:rPr>
        <w:t>For</w:t>
      </w:r>
      <w:r>
        <w:rPr>
          <w:rFonts w:ascii="Arial" w:hAnsi="Arial" w:cs="Arial"/>
          <w:sz w:val="24"/>
          <w:szCs w:val="24"/>
        </w:rPr>
        <w:t xml:space="preserve"> the 49er and 49er </w:t>
      </w:r>
      <w:proofErr w:type="spellStart"/>
      <w:proofErr w:type="gramStart"/>
      <w:r>
        <w:rPr>
          <w:rFonts w:ascii="Arial" w:hAnsi="Arial" w:cs="Arial"/>
          <w:sz w:val="24"/>
          <w:szCs w:val="24"/>
        </w:rPr>
        <w:t>Fx</w:t>
      </w:r>
      <w:proofErr w:type="spellEnd"/>
      <w:proofErr w:type="gramEnd"/>
      <w:r>
        <w:rPr>
          <w:rFonts w:ascii="Arial" w:hAnsi="Arial" w:cs="Arial"/>
          <w:sz w:val="24"/>
          <w:szCs w:val="24"/>
        </w:rPr>
        <w:t xml:space="preserve"> class, RRS 44.1 is changed so that the two turns penalty is replaced by a one turn penalty.</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12</w:t>
      </w:r>
      <w:r>
        <w:rPr>
          <w:rFonts w:ascii="Arial" w:hAnsi="Arial" w:cs="Arial"/>
          <w:sz w:val="24"/>
          <w:szCs w:val="24"/>
        </w:rPr>
        <w:tab/>
      </w:r>
      <w:r w:rsidRPr="004130CB">
        <w:rPr>
          <w:rFonts w:ascii="Arial" w:hAnsi="Arial" w:cs="Arial"/>
          <w:b/>
          <w:sz w:val="24"/>
          <w:szCs w:val="24"/>
        </w:rPr>
        <w:t>Scoring</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12.1</w:t>
      </w:r>
      <w:r>
        <w:rPr>
          <w:rFonts w:ascii="Arial" w:hAnsi="Arial" w:cs="Arial"/>
          <w:sz w:val="24"/>
          <w:szCs w:val="24"/>
        </w:rPr>
        <w:tab/>
        <w:t>Six races are required to be completed in each class to constitute a series.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12.2</w:t>
      </w:r>
      <w:r>
        <w:rPr>
          <w:rFonts w:ascii="Arial" w:hAnsi="Arial" w:cs="Arial"/>
          <w:sz w:val="24"/>
          <w:szCs w:val="24"/>
        </w:rPr>
        <w:tab/>
        <w:t>When fewer than seven races have been completed, a boat’s series score will be the total of her race scores.</w:t>
      </w:r>
    </w:p>
    <w:p w:rsidR="00105759" w:rsidRDefault="00105759"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12.3</w:t>
      </w:r>
      <w:r>
        <w:rPr>
          <w:rFonts w:ascii="Arial" w:hAnsi="Arial" w:cs="Arial"/>
          <w:sz w:val="24"/>
          <w:szCs w:val="24"/>
        </w:rPr>
        <w:tab/>
        <w:t>When seven to nine races have been completed a boat’s series score will be the total of her race scores excluding her worst score.</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12.4</w:t>
      </w:r>
      <w:r>
        <w:rPr>
          <w:rFonts w:ascii="Arial" w:hAnsi="Arial" w:cs="Arial"/>
          <w:sz w:val="24"/>
          <w:szCs w:val="24"/>
        </w:rPr>
        <w:tab/>
        <w:t>When ten or more races have been completed, a boat’s series score will be the total of her race scores excluding her two worst scores.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13</w:t>
      </w:r>
      <w:r>
        <w:rPr>
          <w:rFonts w:ascii="Arial" w:hAnsi="Arial" w:cs="Arial"/>
          <w:sz w:val="24"/>
          <w:szCs w:val="24"/>
        </w:rPr>
        <w:tab/>
      </w:r>
      <w:r w:rsidR="00105759" w:rsidRPr="00105759">
        <w:rPr>
          <w:rFonts w:ascii="Arial" w:hAnsi="Arial" w:cs="Arial"/>
          <w:b/>
          <w:bCs/>
          <w:sz w:val="24"/>
          <w:szCs w:val="24"/>
        </w:rPr>
        <w:t>[DP]</w:t>
      </w:r>
      <w:r w:rsidR="00E20602">
        <w:rPr>
          <w:rFonts w:ascii="Arial" w:hAnsi="Arial" w:cs="Arial"/>
          <w:b/>
          <w:bCs/>
          <w:sz w:val="24"/>
          <w:szCs w:val="24"/>
        </w:rPr>
        <w:t xml:space="preserve"> </w:t>
      </w:r>
      <w:r w:rsidRPr="004227AD">
        <w:rPr>
          <w:rFonts w:ascii="Arial" w:hAnsi="Arial" w:cs="Arial"/>
          <w:b/>
          <w:sz w:val="24"/>
          <w:szCs w:val="24"/>
        </w:rPr>
        <w:t>Support Boats</w:t>
      </w:r>
    </w:p>
    <w:p w:rsidR="001A511C" w:rsidRDefault="001A511C" w:rsidP="001A511C">
      <w:pPr>
        <w:pStyle w:val="NoSpacing"/>
        <w:jc w:val="both"/>
        <w:rPr>
          <w:rFonts w:ascii="Arial" w:hAnsi="Arial" w:cs="Arial"/>
          <w:sz w:val="24"/>
          <w:szCs w:val="24"/>
        </w:rPr>
      </w:pPr>
    </w:p>
    <w:p w:rsidR="001A511C" w:rsidRPr="00BE71DC" w:rsidRDefault="001A511C" w:rsidP="001A511C">
      <w:pPr>
        <w:pStyle w:val="NoSpacing"/>
        <w:jc w:val="both"/>
        <w:rPr>
          <w:rFonts w:ascii="Arial" w:hAnsi="Arial" w:cs="Arial"/>
          <w:color w:val="FF0000"/>
          <w:sz w:val="24"/>
          <w:szCs w:val="24"/>
        </w:rPr>
      </w:pPr>
      <w:r>
        <w:rPr>
          <w:rFonts w:ascii="Arial" w:hAnsi="Arial" w:cs="Arial"/>
          <w:sz w:val="24"/>
          <w:szCs w:val="24"/>
        </w:rPr>
        <w:t>13.1</w:t>
      </w:r>
      <w:r>
        <w:rPr>
          <w:rFonts w:ascii="Arial" w:hAnsi="Arial" w:cs="Arial"/>
          <w:sz w:val="24"/>
          <w:szCs w:val="24"/>
        </w:rPr>
        <w:tab/>
        <w:t>All support boats are to stay outside the racing areas from the time of the first preparatory signal for the first class to start till completion of racing.</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13.2</w:t>
      </w:r>
      <w:r>
        <w:rPr>
          <w:rFonts w:ascii="Arial" w:hAnsi="Arial" w:cs="Arial"/>
          <w:sz w:val="24"/>
          <w:szCs w:val="24"/>
        </w:rPr>
        <w:tab/>
        <w:t>Support boats will be marked with their club insignia</w:t>
      </w:r>
      <w:r w:rsidR="00165BE9">
        <w:rPr>
          <w:rFonts w:ascii="Arial" w:hAnsi="Arial" w:cs="Arial"/>
          <w:sz w:val="24"/>
          <w:szCs w:val="24"/>
        </w:rPr>
        <w:t xml:space="preserve">. </w:t>
      </w:r>
    </w:p>
    <w:p w:rsidR="00105759" w:rsidRDefault="00105759"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14</w:t>
      </w:r>
      <w:r>
        <w:rPr>
          <w:rFonts w:ascii="Arial" w:hAnsi="Arial" w:cs="Arial"/>
          <w:sz w:val="24"/>
          <w:szCs w:val="24"/>
        </w:rPr>
        <w:tab/>
      </w:r>
      <w:r w:rsidR="00105759" w:rsidRPr="00105759">
        <w:rPr>
          <w:rFonts w:ascii="Arial" w:hAnsi="Arial" w:cs="Arial"/>
          <w:b/>
          <w:bCs/>
          <w:sz w:val="24"/>
          <w:szCs w:val="24"/>
        </w:rPr>
        <w:t>[DP] [NP]</w:t>
      </w:r>
      <w:r w:rsidR="00E20602">
        <w:rPr>
          <w:rFonts w:ascii="Arial" w:hAnsi="Arial" w:cs="Arial"/>
          <w:b/>
          <w:bCs/>
          <w:sz w:val="24"/>
          <w:szCs w:val="24"/>
        </w:rPr>
        <w:t xml:space="preserve"> </w:t>
      </w:r>
      <w:r w:rsidRPr="004227AD">
        <w:rPr>
          <w:rFonts w:ascii="Arial" w:hAnsi="Arial" w:cs="Arial"/>
          <w:b/>
          <w:sz w:val="24"/>
          <w:szCs w:val="24"/>
        </w:rPr>
        <w:t>Berthing</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14.1</w:t>
      </w:r>
      <w:r>
        <w:rPr>
          <w:rFonts w:ascii="Arial" w:hAnsi="Arial" w:cs="Arial"/>
          <w:sz w:val="24"/>
          <w:szCs w:val="24"/>
        </w:rPr>
        <w:tab/>
        <w:t>Boats will be kept in the assigned places only while they are in the boat park</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15</w:t>
      </w:r>
      <w:r>
        <w:rPr>
          <w:rFonts w:ascii="Arial" w:hAnsi="Arial" w:cs="Arial"/>
          <w:sz w:val="24"/>
          <w:szCs w:val="24"/>
        </w:rPr>
        <w:tab/>
      </w:r>
      <w:r w:rsidR="00105759" w:rsidRPr="00105759">
        <w:rPr>
          <w:rFonts w:ascii="Arial" w:hAnsi="Arial" w:cs="Arial"/>
          <w:b/>
          <w:bCs/>
          <w:sz w:val="24"/>
          <w:szCs w:val="24"/>
        </w:rPr>
        <w:t>[DP] [NP]</w:t>
      </w:r>
      <w:r w:rsidR="00E20602">
        <w:rPr>
          <w:rFonts w:ascii="Arial" w:hAnsi="Arial" w:cs="Arial"/>
          <w:b/>
          <w:bCs/>
          <w:sz w:val="24"/>
          <w:szCs w:val="24"/>
        </w:rPr>
        <w:t xml:space="preserve"> </w:t>
      </w:r>
      <w:r w:rsidRPr="004227AD">
        <w:rPr>
          <w:rFonts w:ascii="Arial" w:hAnsi="Arial" w:cs="Arial"/>
          <w:b/>
          <w:sz w:val="24"/>
          <w:szCs w:val="24"/>
        </w:rPr>
        <w:t xml:space="preserve">Radio </w:t>
      </w:r>
      <w:proofErr w:type="gramStart"/>
      <w:r w:rsidRPr="004227AD">
        <w:rPr>
          <w:rFonts w:ascii="Arial" w:hAnsi="Arial" w:cs="Arial"/>
          <w:b/>
          <w:sz w:val="24"/>
          <w:szCs w:val="24"/>
        </w:rPr>
        <w:t>Communication</w:t>
      </w:r>
      <w:proofErr w:type="gramEnd"/>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ab/>
        <w:t>Except in an emergency, a boat shall neither make radio transmissions while racing nor receive radio communications not available to all boats. This restriction also applies to mobile telephones.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16</w:t>
      </w:r>
      <w:r>
        <w:rPr>
          <w:rFonts w:ascii="Arial" w:hAnsi="Arial" w:cs="Arial"/>
          <w:sz w:val="24"/>
          <w:szCs w:val="24"/>
        </w:rPr>
        <w:tab/>
      </w:r>
      <w:r w:rsidRPr="004227AD">
        <w:rPr>
          <w:rFonts w:ascii="Arial" w:hAnsi="Arial" w:cs="Arial"/>
          <w:b/>
          <w:sz w:val="24"/>
          <w:szCs w:val="24"/>
        </w:rPr>
        <w:t>Prizes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16.1</w:t>
      </w:r>
      <w:r>
        <w:rPr>
          <w:rFonts w:ascii="Arial" w:hAnsi="Arial" w:cs="Arial"/>
          <w:sz w:val="24"/>
          <w:szCs w:val="24"/>
        </w:rPr>
        <w:tab/>
        <w:t>The winner in each class will be awarded the respective National Trophy. The top three in each class will be awarded medals. Additional prizes may be awarded by the OA.</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16.2</w:t>
      </w:r>
      <w:r>
        <w:rPr>
          <w:rFonts w:ascii="Arial" w:hAnsi="Arial" w:cs="Arial"/>
          <w:sz w:val="24"/>
          <w:szCs w:val="24"/>
        </w:rPr>
        <w:tab/>
        <w:t>The trophies awarded are rolling trophies and are to be returned to the OA on completion of the prize giving ceremony.</w:t>
      </w:r>
    </w:p>
    <w:p w:rsidR="00E20602" w:rsidRDefault="00E20602" w:rsidP="001A511C">
      <w:pPr>
        <w:pStyle w:val="NoSpacing"/>
        <w:jc w:val="both"/>
        <w:rPr>
          <w:rFonts w:ascii="Arial" w:hAnsi="Arial" w:cs="Arial"/>
          <w:sz w:val="24"/>
          <w:szCs w:val="24"/>
        </w:rPr>
      </w:pPr>
    </w:p>
    <w:p w:rsidR="00E20602" w:rsidRDefault="00286CF6" w:rsidP="001A511C">
      <w:pPr>
        <w:pStyle w:val="NoSpacing"/>
        <w:jc w:val="both"/>
        <w:rPr>
          <w:rFonts w:ascii="Arial" w:hAnsi="Arial" w:cs="Arial"/>
          <w:sz w:val="24"/>
          <w:szCs w:val="24"/>
        </w:rPr>
      </w:pPr>
      <w:r>
        <w:rPr>
          <w:rFonts w:ascii="Arial" w:hAnsi="Arial" w:cs="Arial"/>
          <w:sz w:val="24"/>
          <w:szCs w:val="24"/>
        </w:rPr>
        <w:lastRenderedPageBreak/>
        <w:t>16.3</w:t>
      </w:r>
      <w:r>
        <w:rPr>
          <w:rFonts w:ascii="Arial" w:hAnsi="Arial" w:cs="Arial"/>
          <w:sz w:val="24"/>
          <w:szCs w:val="24"/>
        </w:rPr>
        <w:tab/>
        <w:t>All YAI Senior</w:t>
      </w:r>
      <w:r w:rsidR="00E20602">
        <w:rPr>
          <w:rFonts w:ascii="Arial" w:hAnsi="Arial" w:cs="Arial"/>
          <w:sz w:val="24"/>
          <w:szCs w:val="24"/>
        </w:rPr>
        <w:t xml:space="preserve"> National Rolling trophies held with the winners of 2017 </w:t>
      </w:r>
      <w:r>
        <w:rPr>
          <w:rFonts w:ascii="Arial" w:hAnsi="Arial" w:cs="Arial"/>
          <w:sz w:val="24"/>
          <w:szCs w:val="24"/>
        </w:rPr>
        <w:t>Senior National</w:t>
      </w:r>
      <w:r w:rsidR="00E20602">
        <w:rPr>
          <w:rFonts w:ascii="Arial" w:hAnsi="Arial" w:cs="Arial"/>
          <w:sz w:val="24"/>
          <w:szCs w:val="24"/>
        </w:rPr>
        <w:t xml:space="preserve"> are to be handed over to OA by AM 12 Nov 18.</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17</w:t>
      </w:r>
      <w:r>
        <w:rPr>
          <w:rFonts w:ascii="Arial" w:hAnsi="Arial" w:cs="Arial"/>
          <w:sz w:val="24"/>
          <w:szCs w:val="24"/>
        </w:rPr>
        <w:tab/>
      </w:r>
      <w:r w:rsidRPr="004227AD">
        <w:rPr>
          <w:rFonts w:ascii="Arial" w:hAnsi="Arial" w:cs="Arial"/>
          <w:b/>
          <w:sz w:val="24"/>
          <w:szCs w:val="24"/>
        </w:rPr>
        <w:t>Disclaimer of Liability</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ab/>
      </w:r>
      <w:proofErr w:type="gramStart"/>
      <w:r>
        <w:rPr>
          <w:rFonts w:ascii="Arial" w:hAnsi="Arial" w:cs="Arial"/>
          <w:sz w:val="24"/>
          <w:szCs w:val="24"/>
        </w:rPr>
        <w:t>Competitors participating in the championship entir</w:t>
      </w:r>
      <w:r w:rsidR="0089420D">
        <w:rPr>
          <w:rFonts w:ascii="Arial" w:hAnsi="Arial" w:cs="Arial"/>
          <w:sz w:val="24"/>
          <w:szCs w:val="24"/>
        </w:rPr>
        <w:t xml:space="preserve">ely at their own risk (See Rule </w:t>
      </w:r>
      <w:r>
        <w:rPr>
          <w:rFonts w:ascii="Arial" w:hAnsi="Arial" w:cs="Arial"/>
          <w:sz w:val="24"/>
          <w:szCs w:val="24"/>
        </w:rPr>
        <w:t>4, Decision to Race).</w:t>
      </w:r>
      <w:proofErr w:type="gramEnd"/>
      <w:r>
        <w:rPr>
          <w:rFonts w:ascii="Arial" w:hAnsi="Arial" w:cs="Arial"/>
          <w:sz w:val="24"/>
          <w:szCs w:val="24"/>
        </w:rPr>
        <w:t xml:space="preserve"> The OA will not accept any liability for material damage or personal injury or death sustained in conjunction with or prior to, during, or after the regatta.</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18</w:t>
      </w:r>
      <w:r>
        <w:rPr>
          <w:rFonts w:ascii="Arial" w:hAnsi="Arial" w:cs="Arial"/>
          <w:sz w:val="24"/>
          <w:szCs w:val="24"/>
        </w:rPr>
        <w:tab/>
      </w:r>
      <w:r w:rsidRPr="00497E9A">
        <w:rPr>
          <w:rFonts w:ascii="Arial" w:hAnsi="Arial" w:cs="Arial"/>
          <w:b/>
          <w:sz w:val="24"/>
          <w:szCs w:val="24"/>
        </w:rPr>
        <w:t>Further Information</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ab/>
        <w:t>For further information you may contact INWTC (</w:t>
      </w:r>
      <w:proofErr w:type="spellStart"/>
      <w:r>
        <w:rPr>
          <w:rFonts w:ascii="Arial" w:hAnsi="Arial" w:cs="Arial"/>
          <w:sz w:val="24"/>
          <w:szCs w:val="24"/>
        </w:rPr>
        <w:t>Mbi</w:t>
      </w:r>
      <w:proofErr w:type="spellEnd"/>
      <w:r>
        <w:rPr>
          <w:rFonts w:ascii="Arial" w:hAnsi="Arial" w:cs="Arial"/>
          <w:sz w:val="24"/>
          <w:szCs w:val="24"/>
        </w:rPr>
        <w:t>) as follows:-</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ab/>
        <w:t>Land line – 022-22151826</w:t>
      </w:r>
    </w:p>
    <w:p w:rsidR="001A511C" w:rsidRDefault="001A511C" w:rsidP="001A511C">
      <w:pPr>
        <w:pStyle w:val="NoSpacing"/>
        <w:jc w:val="both"/>
        <w:rPr>
          <w:rFonts w:ascii="Arial" w:hAnsi="Arial" w:cs="Arial"/>
          <w:sz w:val="24"/>
          <w:szCs w:val="24"/>
        </w:rPr>
      </w:pPr>
      <w:r>
        <w:rPr>
          <w:rFonts w:ascii="Arial" w:hAnsi="Arial" w:cs="Arial"/>
          <w:sz w:val="24"/>
          <w:szCs w:val="24"/>
        </w:rPr>
        <w:tab/>
        <w:t xml:space="preserve">E mail – </w:t>
      </w:r>
      <w:hyperlink r:id="rId4" w:history="1">
        <w:r w:rsidRPr="0093732D">
          <w:rPr>
            <w:rStyle w:val="Hyperlink"/>
            <w:rFonts w:ascii="Arial" w:hAnsi="Arial" w:cs="Arial"/>
            <w:sz w:val="24"/>
            <w:szCs w:val="24"/>
          </w:rPr>
          <w:t>inwtcmumbai@gmail.com</w:t>
        </w:r>
      </w:hyperlink>
    </w:p>
    <w:p w:rsidR="001A511C" w:rsidRDefault="001A511C" w:rsidP="001A511C">
      <w:pPr>
        <w:pStyle w:val="NoSpacing"/>
        <w:jc w:val="both"/>
        <w:rPr>
          <w:rFonts w:ascii="Arial" w:hAnsi="Arial" w:cs="Arial"/>
          <w:sz w:val="24"/>
          <w:szCs w:val="24"/>
        </w:rPr>
      </w:pPr>
      <w:r>
        <w:rPr>
          <w:rFonts w:ascii="Arial" w:hAnsi="Arial" w:cs="Arial"/>
          <w:sz w:val="24"/>
          <w:szCs w:val="24"/>
        </w:rPr>
        <w:tab/>
        <w:t>Fax – 022-22154011</w:t>
      </w:r>
    </w:p>
    <w:p w:rsidR="001A511C" w:rsidRDefault="001A511C" w:rsidP="001A511C">
      <w:pPr>
        <w:jc w:val="both"/>
        <w:rPr>
          <w:rFonts w:ascii="Arial" w:hAnsi="Arial" w:cs="Arial"/>
          <w:sz w:val="24"/>
          <w:szCs w:val="24"/>
        </w:rPr>
      </w:pPr>
      <w:r>
        <w:rPr>
          <w:rFonts w:ascii="Arial" w:hAnsi="Arial" w:cs="Arial"/>
          <w:sz w:val="24"/>
          <w:szCs w:val="24"/>
        </w:rPr>
        <w:br w:type="page"/>
      </w:r>
    </w:p>
    <w:p w:rsidR="001A511C" w:rsidRPr="003357E8" w:rsidRDefault="001A511C" w:rsidP="001A511C">
      <w:pPr>
        <w:pStyle w:val="NoSpacing"/>
        <w:jc w:val="center"/>
        <w:rPr>
          <w:rFonts w:ascii="Arial" w:hAnsi="Arial" w:cs="Arial"/>
          <w:b/>
          <w:sz w:val="28"/>
          <w:szCs w:val="28"/>
          <w:u w:val="single"/>
        </w:rPr>
      </w:pPr>
      <w:r w:rsidRPr="003357E8">
        <w:rPr>
          <w:rFonts w:ascii="Arial" w:hAnsi="Arial" w:cs="Arial"/>
          <w:b/>
          <w:sz w:val="28"/>
          <w:szCs w:val="28"/>
          <w:u w:val="single"/>
        </w:rPr>
        <w:lastRenderedPageBreak/>
        <w:t>YACHTING ASSOCIATION OF INDIA SENIOR NATIONALS</w:t>
      </w:r>
    </w:p>
    <w:p w:rsidR="001A511C" w:rsidRDefault="001A511C" w:rsidP="001A511C">
      <w:pPr>
        <w:pStyle w:val="NoSpacing"/>
        <w:jc w:val="center"/>
        <w:rPr>
          <w:rFonts w:ascii="Arial" w:hAnsi="Arial" w:cs="Arial"/>
          <w:b/>
          <w:sz w:val="28"/>
          <w:szCs w:val="28"/>
          <w:u w:val="single"/>
        </w:rPr>
      </w:pPr>
      <w:r>
        <w:rPr>
          <w:rFonts w:ascii="Arial" w:hAnsi="Arial" w:cs="Arial"/>
          <w:b/>
          <w:sz w:val="28"/>
          <w:szCs w:val="28"/>
          <w:u w:val="single"/>
        </w:rPr>
        <w:t>12 – 16</w:t>
      </w:r>
      <w:r w:rsidRPr="003357E8">
        <w:rPr>
          <w:rFonts w:ascii="Arial" w:hAnsi="Arial" w:cs="Arial"/>
          <w:b/>
          <w:sz w:val="28"/>
          <w:szCs w:val="28"/>
          <w:u w:val="single"/>
        </w:rPr>
        <w:t xml:space="preserve"> NOV </w:t>
      </w:r>
      <w:r>
        <w:rPr>
          <w:rFonts w:ascii="Arial" w:hAnsi="Arial" w:cs="Arial"/>
          <w:b/>
          <w:sz w:val="28"/>
          <w:szCs w:val="28"/>
          <w:u w:val="single"/>
        </w:rPr>
        <w:t>20</w:t>
      </w:r>
      <w:r w:rsidRPr="003357E8">
        <w:rPr>
          <w:rFonts w:ascii="Arial" w:hAnsi="Arial" w:cs="Arial"/>
          <w:b/>
          <w:sz w:val="28"/>
          <w:szCs w:val="28"/>
          <w:u w:val="single"/>
        </w:rPr>
        <w:t>18</w:t>
      </w:r>
    </w:p>
    <w:p w:rsidR="001A511C" w:rsidRDefault="001A511C" w:rsidP="001A511C">
      <w:pPr>
        <w:pStyle w:val="NoSpacing"/>
        <w:jc w:val="center"/>
        <w:rPr>
          <w:rFonts w:ascii="Arial" w:hAnsi="Arial" w:cs="Arial"/>
          <w:b/>
          <w:sz w:val="28"/>
          <w:szCs w:val="28"/>
          <w:u w:val="single"/>
        </w:rPr>
      </w:pPr>
    </w:p>
    <w:p w:rsidR="001A511C" w:rsidRDefault="001A511C" w:rsidP="001A511C">
      <w:pPr>
        <w:pStyle w:val="NoSpacing"/>
        <w:jc w:val="center"/>
        <w:rPr>
          <w:rFonts w:ascii="Arial" w:hAnsi="Arial" w:cs="Arial"/>
          <w:b/>
          <w:sz w:val="28"/>
          <w:szCs w:val="28"/>
          <w:u w:val="single"/>
        </w:rPr>
      </w:pPr>
      <w:r>
        <w:rPr>
          <w:rFonts w:ascii="Arial" w:hAnsi="Arial" w:cs="Arial"/>
          <w:b/>
          <w:sz w:val="28"/>
          <w:szCs w:val="28"/>
          <w:u w:val="single"/>
        </w:rPr>
        <w:t>ENTRY FORM</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I wish to enter a boat to participate in the regatta</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Name of the Helm/ Crew</w:t>
      </w:r>
      <w:r>
        <w:rPr>
          <w:rFonts w:ascii="Arial" w:hAnsi="Arial" w:cs="Arial"/>
          <w:sz w:val="24"/>
          <w:szCs w:val="24"/>
        </w:rPr>
        <w:tab/>
      </w:r>
      <w:r>
        <w:rPr>
          <w:rFonts w:ascii="Arial" w:hAnsi="Arial" w:cs="Arial"/>
          <w:sz w:val="24"/>
          <w:szCs w:val="24"/>
        </w:rPr>
        <w:tab/>
        <w:t>:</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Name of the club</w:t>
      </w:r>
      <w:r>
        <w:rPr>
          <w:rFonts w:ascii="Arial" w:hAnsi="Arial" w:cs="Arial"/>
          <w:sz w:val="24"/>
          <w:szCs w:val="24"/>
        </w:rPr>
        <w:tab/>
      </w:r>
      <w:r>
        <w:rPr>
          <w:rFonts w:ascii="Arial" w:hAnsi="Arial" w:cs="Arial"/>
          <w:sz w:val="24"/>
          <w:szCs w:val="24"/>
        </w:rPr>
        <w:tab/>
      </w:r>
      <w:r>
        <w:rPr>
          <w:rFonts w:ascii="Arial" w:hAnsi="Arial" w:cs="Arial"/>
          <w:sz w:val="24"/>
          <w:szCs w:val="24"/>
        </w:rPr>
        <w:tab/>
        <w:t>:</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Class of boat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Tele no</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E mail ID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YAI Membership No</w:t>
      </w:r>
      <w:r>
        <w:rPr>
          <w:rFonts w:ascii="Arial" w:hAnsi="Arial" w:cs="Arial"/>
          <w:sz w:val="24"/>
          <w:szCs w:val="24"/>
        </w:rPr>
        <w:tab/>
      </w:r>
      <w:r>
        <w:rPr>
          <w:rFonts w:ascii="Arial" w:hAnsi="Arial" w:cs="Arial"/>
          <w:sz w:val="24"/>
          <w:szCs w:val="24"/>
        </w:rPr>
        <w:tab/>
      </w:r>
      <w:r>
        <w:rPr>
          <w:rFonts w:ascii="Arial" w:hAnsi="Arial" w:cs="Arial"/>
          <w:sz w:val="24"/>
          <w:szCs w:val="24"/>
        </w:rPr>
        <w:tab/>
        <w:t>: Helm</w:t>
      </w:r>
      <w:r>
        <w:rPr>
          <w:rFonts w:ascii="Arial" w:hAnsi="Arial" w:cs="Arial"/>
          <w:sz w:val="24"/>
          <w:szCs w:val="24"/>
        </w:rPr>
        <w:tab/>
      </w:r>
    </w:p>
    <w:p w:rsidR="001A511C" w:rsidRDefault="001A511C" w:rsidP="001A511C">
      <w:pPr>
        <w:pStyle w:val="NoSpacing"/>
        <w:jc w:val="both"/>
        <w:rPr>
          <w:rFonts w:ascii="Arial" w:hAnsi="Arial" w:cs="Arial"/>
          <w:sz w:val="24"/>
          <w:szCs w:val="24"/>
        </w:rPr>
      </w:pPr>
      <w:r>
        <w:rPr>
          <w:rFonts w:ascii="Arial" w:hAnsi="Arial" w:cs="Arial"/>
          <w:sz w:val="24"/>
          <w:szCs w:val="24"/>
        </w:rPr>
        <w:tab/>
      </w:r>
    </w:p>
    <w:p w:rsidR="001A511C" w:rsidRDefault="001A511C" w:rsidP="001A511C">
      <w:pPr>
        <w:pStyle w:val="NoSpacing"/>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Crew</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Fee paid NEFT details</w:t>
      </w:r>
      <w:r>
        <w:rPr>
          <w:rFonts w:ascii="Arial" w:hAnsi="Arial" w:cs="Arial"/>
          <w:sz w:val="24"/>
          <w:szCs w:val="24"/>
        </w:rPr>
        <w:tab/>
      </w:r>
      <w:r>
        <w:rPr>
          <w:rFonts w:ascii="Arial" w:hAnsi="Arial" w:cs="Arial"/>
          <w:sz w:val="24"/>
          <w:szCs w:val="24"/>
        </w:rPr>
        <w:tab/>
        <w:t>:</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(Signature of the Helm)</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r>
        <w:rPr>
          <w:rFonts w:ascii="Arial" w:hAnsi="Arial" w:cs="Arial"/>
          <w:sz w:val="24"/>
          <w:szCs w:val="24"/>
        </w:rPr>
        <w:t>Date:</w:t>
      </w: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Default="001A511C" w:rsidP="001A511C">
      <w:pPr>
        <w:pStyle w:val="NoSpacing"/>
        <w:jc w:val="both"/>
        <w:rPr>
          <w:rFonts w:ascii="Arial" w:hAnsi="Arial" w:cs="Arial"/>
          <w:sz w:val="24"/>
          <w:szCs w:val="24"/>
        </w:rPr>
      </w:pPr>
    </w:p>
    <w:p w:rsidR="001A511C" w:rsidRPr="00DA5C7E" w:rsidRDefault="001A511C" w:rsidP="001A511C">
      <w:pPr>
        <w:pStyle w:val="NoSpacing"/>
        <w:jc w:val="both"/>
        <w:rPr>
          <w:rFonts w:ascii="Arial" w:hAnsi="Arial" w:cs="Arial"/>
          <w:sz w:val="24"/>
          <w:szCs w:val="24"/>
        </w:rPr>
      </w:pPr>
      <w:r w:rsidRPr="001403FB">
        <w:rPr>
          <w:rFonts w:ascii="Arial" w:hAnsi="Arial" w:cs="Arial"/>
          <w:b/>
          <w:sz w:val="24"/>
          <w:szCs w:val="24"/>
          <w:u w:val="single"/>
        </w:rPr>
        <w:t>Bank details</w:t>
      </w:r>
      <w:r>
        <w:rPr>
          <w:rFonts w:ascii="Arial" w:hAnsi="Arial" w:cs="Arial"/>
          <w:sz w:val="24"/>
          <w:szCs w:val="24"/>
        </w:rPr>
        <w:tab/>
      </w:r>
      <w:r>
        <w:rPr>
          <w:rFonts w:ascii="Arial" w:hAnsi="Arial" w:cs="Arial"/>
          <w:sz w:val="24"/>
          <w:szCs w:val="24"/>
        </w:rPr>
        <w:tab/>
        <w:t>:</w:t>
      </w:r>
    </w:p>
    <w:p w:rsidR="00D25369" w:rsidRDefault="00D25369"/>
    <w:p w:rsidR="002A2E0B" w:rsidRDefault="002A2E0B"/>
    <w:p w:rsidR="002A2E0B" w:rsidRDefault="002A2E0B"/>
    <w:p w:rsidR="002A2E0B" w:rsidRDefault="002A2E0B"/>
    <w:p w:rsidR="002A2E0B" w:rsidRDefault="002A2E0B"/>
    <w:sectPr w:rsidR="002A2E0B" w:rsidSect="000D795F">
      <w:pgSz w:w="11906" w:h="16838"/>
      <w:pgMar w:top="851" w:right="1134" w:bottom="1304" w:left="99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B131D"/>
    <w:rsid w:val="00047ED3"/>
    <w:rsid w:val="00105759"/>
    <w:rsid w:val="00165BE9"/>
    <w:rsid w:val="001A511C"/>
    <w:rsid w:val="00286CF6"/>
    <w:rsid w:val="002A2E0B"/>
    <w:rsid w:val="003E3A10"/>
    <w:rsid w:val="00481DF5"/>
    <w:rsid w:val="00507F20"/>
    <w:rsid w:val="00633508"/>
    <w:rsid w:val="00712125"/>
    <w:rsid w:val="0089420D"/>
    <w:rsid w:val="00924F4D"/>
    <w:rsid w:val="00A14C18"/>
    <w:rsid w:val="00BE71DC"/>
    <w:rsid w:val="00D25369"/>
    <w:rsid w:val="00DB131D"/>
    <w:rsid w:val="00E20602"/>
    <w:rsid w:val="00E339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1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511C"/>
    <w:pPr>
      <w:spacing w:after="0" w:line="240" w:lineRule="auto"/>
    </w:pPr>
  </w:style>
  <w:style w:type="table" w:styleId="TableGrid">
    <w:name w:val="Table Grid"/>
    <w:basedOn w:val="TableNormal"/>
    <w:uiPriority w:val="59"/>
    <w:rsid w:val="001A51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A511C"/>
    <w:rPr>
      <w:color w:val="0000FF" w:themeColor="hyperlink"/>
      <w:u w:val="single"/>
    </w:rPr>
  </w:style>
  <w:style w:type="paragraph" w:styleId="BalloonText">
    <w:name w:val="Balloon Text"/>
    <w:basedOn w:val="Normal"/>
    <w:link w:val="BalloonTextChar"/>
    <w:uiPriority w:val="99"/>
    <w:semiHidden/>
    <w:unhideWhenUsed/>
    <w:rsid w:val="00105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7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1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511C"/>
    <w:pPr>
      <w:spacing w:after="0" w:line="240" w:lineRule="auto"/>
    </w:pPr>
  </w:style>
  <w:style w:type="table" w:styleId="TableGrid">
    <w:name w:val="Table Grid"/>
    <w:basedOn w:val="TableNormal"/>
    <w:uiPriority w:val="59"/>
    <w:rsid w:val="001A51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A511C"/>
    <w:rPr>
      <w:color w:val="0000FF" w:themeColor="hyperlink"/>
      <w:u w:val="single"/>
    </w:rPr>
  </w:style>
  <w:style w:type="paragraph" w:styleId="BalloonText">
    <w:name w:val="Balloon Text"/>
    <w:basedOn w:val="Normal"/>
    <w:link w:val="BalloonTextChar"/>
    <w:uiPriority w:val="99"/>
    <w:semiHidden/>
    <w:unhideWhenUsed/>
    <w:rsid w:val="00105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7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wtcmumba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1205</Words>
  <Characters>6870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GYBEMARK</dc:creator>
  <cp:lastModifiedBy>INTERNET</cp:lastModifiedBy>
  <cp:revision>2</cp:revision>
  <cp:lastPrinted>2018-10-02T02:34:00Z</cp:lastPrinted>
  <dcterms:created xsi:type="dcterms:W3CDTF">2018-10-02T06:38:00Z</dcterms:created>
  <dcterms:modified xsi:type="dcterms:W3CDTF">2018-10-02T06:38:00Z</dcterms:modified>
</cp:coreProperties>
</file>